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0009" w14:textId="70C4CFCF" w:rsidR="00743FDD" w:rsidRPr="000E324F" w:rsidRDefault="00B96521" w:rsidP="00E00A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C3065">
        <w:rPr>
          <w:noProof/>
          <w:lang w:eastAsia="hu-HU"/>
        </w:rPr>
        <w:drawing>
          <wp:inline distT="0" distB="0" distL="0" distR="0" wp14:anchorId="49653BD9" wp14:editId="4BB5D337">
            <wp:extent cx="2133600" cy="548640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6FAEC" w14:textId="77777777" w:rsidR="00B96521" w:rsidRDefault="00B96521" w:rsidP="003C5B79">
      <w:pPr>
        <w:keepNext/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  <w:bookmarkStart w:id="0" w:name="_Toc430956125"/>
      <w:bookmarkStart w:id="1" w:name="_Toc30710717"/>
      <w:bookmarkStart w:id="2" w:name="_Hlk39606750"/>
    </w:p>
    <w:p w14:paraId="798D0ED7" w14:textId="78FD605E" w:rsidR="00743FDD" w:rsidRPr="000E324F" w:rsidRDefault="00743FDD" w:rsidP="003C5B79">
      <w:pPr>
        <w:keepNext/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  <w:r w:rsidRPr="000E324F"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  <w:t>MUNKASZERZŐDÉS</w:t>
      </w:r>
      <w:bookmarkEnd w:id="0"/>
      <w:r w:rsidRPr="000E324F">
        <w:rPr>
          <w:rFonts w:ascii="Times New Roman" w:eastAsia="MingLiU" w:hAnsi="Times New Roman" w:cs="Times New Roman"/>
          <w:b/>
          <w:bCs/>
          <w:sz w:val="20"/>
          <w:szCs w:val="20"/>
          <w:u w:val="single"/>
        </w:rPr>
        <w:br/>
      </w:r>
      <w:bookmarkEnd w:id="1"/>
    </w:p>
    <w:p w14:paraId="337F4970" w14:textId="77777777" w:rsidR="00743FDD" w:rsidRPr="000E324F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0A48B01E" w14:textId="064CA316" w:rsidR="00095127" w:rsidRDefault="003C5B79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jelen Munkaszerződés </w:t>
      </w:r>
      <w:r w:rsidR="00743FDD" w:rsidRPr="000E324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létrejött egyrészről</w:t>
      </w:r>
      <w:r w:rsidRPr="000E324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  <w:proofErr w:type="gramStart"/>
      <w:r w:rsidRPr="000E324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</w:t>
      </w:r>
      <w:proofErr w:type="gramEnd"/>
    </w:p>
    <w:p w14:paraId="09BDF255" w14:textId="37FF50C2" w:rsidR="00D92029" w:rsidRPr="00B96521" w:rsidRDefault="00D92029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65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Széchenyi István Egyetem</w:t>
      </w:r>
    </w:p>
    <w:p w14:paraId="5F214C9A" w14:textId="034E80A9" w:rsidR="00D92029" w:rsidRDefault="00D92029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2029" w14:paraId="19AF7731" w14:textId="77777777" w:rsidTr="00D92029">
        <w:tc>
          <w:tcPr>
            <w:tcW w:w="4531" w:type="dxa"/>
          </w:tcPr>
          <w:p w14:paraId="5452AC1F" w14:textId="39AA6F4C" w:rsidR="00D92029" w:rsidRDefault="00D92029" w:rsidP="003C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Székhely</w:t>
            </w:r>
          </w:p>
        </w:tc>
        <w:tc>
          <w:tcPr>
            <w:tcW w:w="4531" w:type="dxa"/>
          </w:tcPr>
          <w:p w14:paraId="02A1F137" w14:textId="26B13F9B" w:rsidR="00D92029" w:rsidRDefault="00D92029" w:rsidP="003C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9026 Győr, Egyetem tér 1.</w:t>
            </w:r>
          </w:p>
        </w:tc>
      </w:tr>
      <w:tr w:rsidR="00D92029" w14:paraId="6B5D3096" w14:textId="77777777" w:rsidTr="00D92029">
        <w:tc>
          <w:tcPr>
            <w:tcW w:w="4531" w:type="dxa"/>
          </w:tcPr>
          <w:p w14:paraId="7B7C4CB8" w14:textId="44A47068" w:rsidR="00D92029" w:rsidRDefault="00D92029" w:rsidP="003C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Felsőoktatási intézmény azonosítója</w:t>
            </w:r>
          </w:p>
        </w:tc>
        <w:tc>
          <w:tcPr>
            <w:tcW w:w="4531" w:type="dxa"/>
          </w:tcPr>
          <w:p w14:paraId="6A982F58" w14:textId="749DBC21" w:rsidR="00D92029" w:rsidRDefault="00D92029" w:rsidP="003C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FI38696</w:t>
            </w:r>
          </w:p>
        </w:tc>
      </w:tr>
      <w:tr w:rsidR="00D92029" w14:paraId="06D5F8FE" w14:textId="77777777" w:rsidTr="00D92029">
        <w:tc>
          <w:tcPr>
            <w:tcW w:w="4531" w:type="dxa"/>
          </w:tcPr>
          <w:p w14:paraId="711DE0BA" w14:textId="6C5C9F16" w:rsidR="00D92029" w:rsidRDefault="00D92029" w:rsidP="003C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Adószám</w:t>
            </w:r>
          </w:p>
        </w:tc>
        <w:tc>
          <w:tcPr>
            <w:tcW w:w="4531" w:type="dxa"/>
          </w:tcPr>
          <w:p w14:paraId="224331B0" w14:textId="03030C21" w:rsidR="00D92029" w:rsidRDefault="00D92029" w:rsidP="003C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15308902-4-08</w:t>
            </w:r>
          </w:p>
        </w:tc>
      </w:tr>
      <w:tr w:rsidR="00D92029" w14:paraId="38D2302E" w14:textId="77777777" w:rsidTr="00D92029">
        <w:tc>
          <w:tcPr>
            <w:tcW w:w="4531" w:type="dxa"/>
          </w:tcPr>
          <w:p w14:paraId="59BDE9C2" w14:textId="6243CB09" w:rsidR="00D92029" w:rsidRDefault="00D92029" w:rsidP="003C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Képviseli</w:t>
            </w:r>
          </w:p>
        </w:tc>
        <w:tc>
          <w:tcPr>
            <w:tcW w:w="4531" w:type="dxa"/>
          </w:tcPr>
          <w:p w14:paraId="65BDAE3C" w14:textId="0AAF2DB8" w:rsidR="00D92029" w:rsidRDefault="00D92029" w:rsidP="003C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Dr. Földesi Péter rektor / Dr. Filep Bálint kancellár</w:t>
            </w:r>
          </w:p>
        </w:tc>
      </w:tr>
    </w:tbl>
    <w:p w14:paraId="75AA84D8" w14:textId="3C794EAB" w:rsidR="00D92029" w:rsidRPr="000E324F" w:rsidRDefault="00D92029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A9776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munkáltató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 (továbbiakban: Munkáltató)</w:t>
      </w:r>
    </w:p>
    <w:p w14:paraId="0BE32DBB" w14:textId="178CE4BF" w:rsidR="00743FDD" w:rsidRPr="000E324F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76A51410" w14:textId="15B62D76" w:rsidR="00095127" w:rsidRPr="000E324F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másrészről</w:t>
      </w:r>
      <w:proofErr w:type="gramEnd"/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</w:p>
    <w:p w14:paraId="23236CC5" w14:textId="1DDCA41E" w:rsidR="003C5B79" w:rsidRDefault="003C5B79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83C44" w:rsidRPr="004429D6" w14:paraId="1952E5E4" w14:textId="77777777" w:rsidTr="00B96521">
        <w:tc>
          <w:tcPr>
            <w:tcW w:w="2122" w:type="dxa"/>
          </w:tcPr>
          <w:p w14:paraId="1C3F3A5F" w14:textId="16F8ABA7" w:rsidR="00483C44" w:rsidRPr="00B96521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96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6940" w:type="dxa"/>
          </w:tcPr>
          <w:p w14:paraId="40AF1F5C" w14:textId="77777777" w:rsidR="00483C44" w:rsidRPr="00B96521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83C44" w14:paraId="756B81E4" w14:textId="77777777" w:rsidTr="00B96521">
        <w:tc>
          <w:tcPr>
            <w:tcW w:w="2122" w:type="dxa"/>
          </w:tcPr>
          <w:p w14:paraId="1C4A0AA9" w14:textId="2336290B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Születési név</w:t>
            </w:r>
          </w:p>
        </w:tc>
        <w:tc>
          <w:tcPr>
            <w:tcW w:w="6940" w:type="dxa"/>
          </w:tcPr>
          <w:p w14:paraId="5F87BD06" w14:textId="77777777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3C44" w14:paraId="1D6EF3C3" w14:textId="77777777" w:rsidTr="00B96521">
        <w:tc>
          <w:tcPr>
            <w:tcW w:w="2122" w:type="dxa"/>
          </w:tcPr>
          <w:p w14:paraId="38630B8E" w14:textId="527E52B5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Születési hely, idő</w:t>
            </w:r>
          </w:p>
        </w:tc>
        <w:tc>
          <w:tcPr>
            <w:tcW w:w="6940" w:type="dxa"/>
          </w:tcPr>
          <w:p w14:paraId="4ABF06A6" w14:textId="77777777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3C44" w14:paraId="20683BC1" w14:textId="77777777" w:rsidTr="00B96521">
        <w:tc>
          <w:tcPr>
            <w:tcW w:w="2122" w:type="dxa"/>
          </w:tcPr>
          <w:p w14:paraId="448A3111" w14:textId="6F68B960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6940" w:type="dxa"/>
          </w:tcPr>
          <w:p w14:paraId="04893FFB" w14:textId="77777777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3C44" w14:paraId="450F1BCD" w14:textId="77777777" w:rsidTr="00B96521">
        <w:tc>
          <w:tcPr>
            <w:tcW w:w="2122" w:type="dxa"/>
          </w:tcPr>
          <w:p w14:paraId="59C91E19" w14:textId="22509EA3" w:rsidR="00483C44" w:rsidRDefault="00077772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Állandó l</w:t>
            </w:r>
            <w:r w:rsidR="00483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akhely</w:t>
            </w:r>
          </w:p>
        </w:tc>
        <w:tc>
          <w:tcPr>
            <w:tcW w:w="6940" w:type="dxa"/>
          </w:tcPr>
          <w:p w14:paraId="13948DC3" w14:textId="77777777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3C44" w14:paraId="6F877494" w14:textId="77777777" w:rsidTr="00B96521">
        <w:tc>
          <w:tcPr>
            <w:tcW w:w="2122" w:type="dxa"/>
          </w:tcPr>
          <w:p w14:paraId="6FAA5685" w14:textId="55331FED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Tartózkodási hely</w:t>
            </w:r>
          </w:p>
        </w:tc>
        <w:tc>
          <w:tcPr>
            <w:tcW w:w="6940" w:type="dxa"/>
          </w:tcPr>
          <w:p w14:paraId="74C61E5B" w14:textId="77777777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3C44" w14:paraId="0D4B13B6" w14:textId="77777777" w:rsidTr="00B96521">
        <w:tc>
          <w:tcPr>
            <w:tcW w:w="2122" w:type="dxa"/>
          </w:tcPr>
          <w:p w14:paraId="3A9044C8" w14:textId="41112A18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Adóazonosító jel</w:t>
            </w:r>
          </w:p>
        </w:tc>
        <w:tc>
          <w:tcPr>
            <w:tcW w:w="6940" w:type="dxa"/>
          </w:tcPr>
          <w:p w14:paraId="4BAB7F9A" w14:textId="77777777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83C44" w14:paraId="000CCF70" w14:textId="77777777" w:rsidTr="00B96521">
        <w:tc>
          <w:tcPr>
            <w:tcW w:w="2122" w:type="dxa"/>
          </w:tcPr>
          <w:p w14:paraId="143FDBA7" w14:textId="748653C9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TAJ szám</w:t>
            </w:r>
          </w:p>
        </w:tc>
        <w:tc>
          <w:tcPr>
            <w:tcW w:w="6940" w:type="dxa"/>
          </w:tcPr>
          <w:p w14:paraId="70DA416C" w14:textId="77777777" w:rsidR="00483C44" w:rsidRDefault="00483C44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2A8F0FC8" w14:textId="52E953A9" w:rsidR="00743FDD" w:rsidRPr="000E324F" w:rsidRDefault="00743FDD" w:rsidP="003C5B7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</w:p>
    <w:p w14:paraId="0C27D2EE" w14:textId="773EC29B" w:rsidR="00743FDD" w:rsidRPr="000E324F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0E32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mint</w:t>
      </w:r>
      <w:proofErr w:type="gramEnd"/>
      <w:r w:rsidRPr="000E32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munkavállaló, </w:t>
      </w:r>
      <w:r w:rsidR="003C5B79" w:rsidRPr="000E32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(</w:t>
      </w:r>
      <w:r w:rsidRPr="000E32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a továbbiakban</w:t>
      </w:r>
      <w:r w:rsidRPr="000E3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: Munkavállaló</w:t>
      </w:r>
      <w:r w:rsidR="003C5B79" w:rsidRPr="000E3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)</w:t>
      </w:r>
      <w:r w:rsidRPr="000E3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</w:t>
      </w:r>
    </w:p>
    <w:p w14:paraId="6ED3BBF1" w14:textId="462D8B5A" w:rsidR="00743FDD" w:rsidRDefault="003C5B79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Munkáltató és Munkavállaló a 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továbbiakban együttesen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Felek között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</w:p>
    <w:p w14:paraId="5C47E1BF" w14:textId="4FB8A64D" w:rsidR="00373C01" w:rsidRDefault="00373C01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3260" w14:paraId="6E71E4AE" w14:textId="77777777" w:rsidTr="00793260">
        <w:tc>
          <w:tcPr>
            <w:tcW w:w="4531" w:type="dxa"/>
          </w:tcPr>
          <w:p w14:paraId="162C75B6" w14:textId="70E32AD8" w:rsidR="00793260" w:rsidRDefault="00793260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Pénzügyi központ</w:t>
            </w:r>
          </w:p>
        </w:tc>
        <w:tc>
          <w:tcPr>
            <w:tcW w:w="4531" w:type="dxa"/>
          </w:tcPr>
          <w:p w14:paraId="42AC7E31" w14:textId="77777777" w:rsidR="00793260" w:rsidRDefault="00793260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93260" w14:paraId="11A2CE61" w14:textId="77777777" w:rsidTr="00793260">
        <w:tc>
          <w:tcPr>
            <w:tcW w:w="4531" w:type="dxa"/>
          </w:tcPr>
          <w:p w14:paraId="225EE0F9" w14:textId="6AD26BCD" w:rsidR="00793260" w:rsidRDefault="00793260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Funkcióterület</w:t>
            </w:r>
          </w:p>
        </w:tc>
        <w:tc>
          <w:tcPr>
            <w:tcW w:w="4531" w:type="dxa"/>
          </w:tcPr>
          <w:p w14:paraId="2CE96A61" w14:textId="77777777" w:rsidR="00793260" w:rsidRDefault="00793260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93260" w14:paraId="497C678D" w14:textId="77777777" w:rsidTr="00793260">
        <w:tc>
          <w:tcPr>
            <w:tcW w:w="4531" w:type="dxa"/>
          </w:tcPr>
          <w:p w14:paraId="2DD40920" w14:textId="311D9156" w:rsidR="00793260" w:rsidRDefault="00793260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Alap</w:t>
            </w:r>
          </w:p>
        </w:tc>
        <w:tc>
          <w:tcPr>
            <w:tcW w:w="4531" w:type="dxa"/>
          </w:tcPr>
          <w:p w14:paraId="3A6ED8B5" w14:textId="77777777" w:rsidR="00793260" w:rsidRDefault="00793260" w:rsidP="003C5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bookmarkEnd w:id="2"/>
    </w:tbl>
    <w:p w14:paraId="4BDDF154" w14:textId="77777777" w:rsidR="00743FDD" w:rsidRPr="000E324F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0F6E70AE" w14:textId="3AF2CE5F" w:rsidR="00F366EC" w:rsidRPr="000E324F" w:rsidRDefault="00743FDD" w:rsidP="004C5CF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bookmarkStart w:id="3" w:name="_Hlk39606774"/>
      <w:r w:rsidRPr="000E3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="00F366EC" w:rsidRPr="000E3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munkaszerződés megkötésének előzménye</w:t>
      </w:r>
    </w:p>
    <w:p w14:paraId="0FE3D367" w14:textId="77777777" w:rsidR="00F366EC" w:rsidRPr="000E324F" w:rsidRDefault="00F366EC" w:rsidP="00F366EC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1FEA0AF1" w14:textId="5183B1BE" w:rsidR="00F366EC" w:rsidRPr="00D458F3" w:rsidRDefault="002B2479" w:rsidP="0030352C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</w:t>
      </w:r>
      <w:r w:rsidR="00F366EC"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z </w:t>
      </w:r>
      <w:bookmarkStart w:id="4" w:name="_Hlk39499471"/>
      <w:r w:rsidR="00F366EC"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Országgyűlés döntött a Széchenyi István Egyetem új fenntartó létrehozásáról, </w:t>
      </w:r>
      <w:r w:rsidR="00425449"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Széchenyi István Egyetemért </w:t>
      </w:r>
      <w:r w:rsidR="00F366EC"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Alapítványról, a </w:t>
      </w:r>
      <w:r w:rsidR="00425449"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Széchenyi István Egyetemért </w:t>
      </w:r>
      <w:r w:rsidR="00F366EC"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Alapítvány és a Széchenyi István Egyetem részére történő vagyonjuttatásról szóló 2020. </w:t>
      </w:r>
      <w:r w:rsidR="00830926"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évi XXXVIII. </w:t>
      </w:r>
      <w:r w:rsidR="00F366EC"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törvény szerint.</w:t>
      </w:r>
      <w:bookmarkEnd w:id="4"/>
    </w:p>
    <w:p w14:paraId="10F7CAE5" w14:textId="77777777" w:rsidR="00F366EC" w:rsidRPr="00D458F3" w:rsidRDefault="00F366EC" w:rsidP="0030352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60FA1B6A" w14:textId="48206C7C" w:rsidR="00F366EC" w:rsidRPr="000E324F" w:rsidRDefault="00F366EC" w:rsidP="0030352C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6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</w:t>
      </w:r>
      <w:r w:rsidR="003C2BDA"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nemzeti felsőoktatásról szóló 2011. évi CCIV. törvény</w:t>
      </w:r>
      <w:r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3C2BDA"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(a továbbiakban: </w:t>
      </w:r>
      <w:proofErr w:type="spellStart"/>
      <w:r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Nftv</w:t>
      </w:r>
      <w:proofErr w:type="spellEnd"/>
      <w:r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  <w:r w:rsidR="003C2BDA"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  <w:r w:rsidRPr="00D458F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117/C. § (5) bekezdése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szerint a fenntartóváltás következtében a felsőoktatási intézmény, mint munkáltató által foglalkoztatotta</w:t>
      </w:r>
      <w:r w:rsidR="00F84CE0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közalkalmazotti jogviszonya 2020. </w:t>
      </w:r>
      <w:r w:rsidR="00B57B4B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augusztus</w:t>
      </w:r>
      <w:r w:rsidR="00C77A8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01.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napjától munkaviszonnyá alakul.</w:t>
      </w:r>
    </w:p>
    <w:p w14:paraId="49905A4E" w14:textId="77777777" w:rsidR="00F366EC" w:rsidRPr="000E324F" w:rsidRDefault="00F366EC" w:rsidP="0030352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2A9674D0" w14:textId="45124748" w:rsidR="00F366EC" w:rsidRPr="000E324F" w:rsidRDefault="00F366EC" w:rsidP="0030352C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</w:t>
      </w:r>
      <w:r w:rsidR="00D34281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unkáltató és a </w:t>
      </w:r>
      <w:r w:rsidR="00D34281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Munkavállaló 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közötti jogállásváltozásra a közalkalmazottak jogállásáról szóló 1992. évi XXXIII. törvény (továbbiakban: Kjt</w:t>
      </w:r>
      <w:r w:rsidR="003C2BD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) 25/A. </w:t>
      </w:r>
      <w:r w:rsidR="00D34281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§ 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(7) bekezdésében foglaltakat, valamint a 37.</w:t>
      </w:r>
      <w:r w:rsidR="00D34281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§ (2) bekezdés c) pont rendelkezéseit kell alkalmazni.</w:t>
      </w:r>
    </w:p>
    <w:bookmarkEnd w:id="3"/>
    <w:p w14:paraId="03DF9B78" w14:textId="77777777" w:rsidR="00F366EC" w:rsidRPr="000E324F" w:rsidRDefault="00F366EC" w:rsidP="0030352C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1C800932" w14:textId="60434301" w:rsidR="00743FDD" w:rsidRPr="000E324F" w:rsidRDefault="00743FDD" w:rsidP="004C5CF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bookmarkStart w:id="5" w:name="_Hlk39606913"/>
      <w:r w:rsidRPr="000E3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A munkaviszony lét</w:t>
      </w:r>
      <w:r w:rsidR="003C5B79" w:rsidRPr="000E3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esítése, időtartama</w:t>
      </w:r>
    </w:p>
    <w:p w14:paraId="76ED894B" w14:textId="77777777" w:rsidR="00743FDD" w:rsidRPr="000E324F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57BD7220" w14:textId="7FDE3648" w:rsidR="003901F8" w:rsidRPr="000E324F" w:rsidRDefault="003901F8" w:rsidP="0054554E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törvényi rendelkezések alapján bekövetkező jogállásváltozásra tekintettel a </w:t>
      </w:r>
      <w:r w:rsidRPr="00467F3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Munkavállaló </w:t>
      </w:r>
      <w:r w:rsidR="0016442E" w:rsidRPr="00467F3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2020. július 31.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napján érvényes közalkalmazotti kinevezése alapján 2020. </w:t>
      </w:r>
      <w:r w:rsidR="00B57B4B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augusztus</w:t>
      </w:r>
      <w:r w:rsidR="00B57B4B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01. napjával </w:t>
      </w:r>
      <w:r w:rsidR="00F77F6E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Felek a Kjt. 25/B. § (1) bekezdése alapján munkaszerződést kötnek az alábbi </w:t>
      </w:r>
      <w:bookmarkEnd w:id="5"/>
      <w:r w:rsidR="0038092C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tartalommal:</w:t>
      </w:r>
    </w:p>
    <w:p w14:paraId="1D6FA1D1" w14:textId="77777777" w:rsidR="0038092C" w:rsidRPr="000E324F" w:rsidRDefault="0038092C" w:rsidP="0038092C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5DFA07BF" w14:textId="586A9246" w:rsidR="00A87966" w:rsidRPr="000E324F" w:rsidRDefault="00B31F4E" w:rsidP="0030352C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6" w:name="_Hlk39606932"/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Munkáltató</w:t>
      </w:r>
      <w:r w:rsidR="003C5B79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és a Munkavállaló megállapodna</w:t>
      </w:r>
      <w:r w:rsidR="00A87966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k abban, hogy egymással a </w:t>
      </w:r>
      <w:proofErr w:type="gramStart"/>
      <w:r w:rsidR="00CE07D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</w:t>
      </w:r>
      <w:r w:rsidR="00A87966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unka</w:t>
      </w:r>
      <w:r w:rsidR="00A33A56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4C5CF0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3C5B79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törvénykönyvéről</w:t>
      </w:r>
      <w:proofErr w:type="gramEnd"/>
      <w:r w:rsidR="003C5B79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szóló 2</w:t>
      </w:r>
      <w:r w:rsidR="003C5B79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  <w:t>012.</w:t>
      </w:r>
      <w:r w:rsidR="003C5B79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I. törvény (a továbbiak</w:t>
      </w:r>
      <w:r w:rsidR="00A33A56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ban</w:t>
      </w:r>
      <w:r w:rsidR="003C5B79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: Mt.) szabályai szerint munkaviszonyt létesítenek az alábbiak szerint 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</w:t>
      </w:r>
      <w:r w:rsidR="001F76CA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továbbiakban:</w:t>
      </w:r>
      <w:r w:rsidR="003C5B79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B57B4B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unka</w:t>
      </w:r>
      <w:r w:rsidR="003C5B79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viszony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  <w:r w:rsidR="003C5B79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</w:p>
    <w:p w14:paraId="0AB772A3" w14:textId="77777777" w:rsidR="00A87966" w:rsidRPr="000E324F" w:rsidRDefault="00A87966" w:rsidP="00A8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215BC167" w14:textId="77777777" w:rsidR="00347805" w:rsidRDefault="00A87966" w:rsidP="00692537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3901F8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Felek megállapodnak abban, hogy a Munkáltató a Munkavállalót </w:t>
      </w:r>
      <w:r w:rsidR="003901F8" w:rsidRPr="009B7B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2020. </w:t>
      </w:r>
      <w:r w:rsidR="00B57B4B">
        <w:rPr>
          <w:rFonts w:ascii="Times New Roman" w:eastAsia="Times New Roman" w:hAnsi="Times New Roman" w:cs="Times New Roman"/>
          <w:sz w:val="20"/>
          <w:szCs w:val="20"/>
          <w:lang w:eastAsia="hu-HU"/>
        </w:rPr>
        <w:t>augusztus</w:t>
      </w:r>
      <w:r w:rsidR="003901F8" w:rsidRPr="009B7B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01</w:t>
      </w:r>
      <w:r w:rsidR="003901F8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3901F8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napjától </w:t>
      </w:r>
    </w:p>
    <w:p w14:paraId="2F314E90" w14:textId="77777777" w:rsidR="00347805" w:rsidRPr="00692537" w:rsidRDefault="00347805" w:rsidP="00692537">
      <w:pPr>
        <w:pStyle w:val="Listaszerbekezds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47805" w14:paraId="60205B37" w14:textId="77777777" w:rsidTr="00347805">
        <w:tc>
          <w:tcPr>
            <w:tcW w:w="9062" w:type="dxa"/>
          </w:tcPr>
          <w:p w14:paraId="74A7B038" w14:textId="7D4D4211" w:rsidR="00347805" w:rsidRDefault="00347805" w:rsidP="00347805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határozott/határozatlan (megfelelővel töltendő)</w:t>
            </w:r>
          </w:p>
        </w:tc>
      </w:tr>
    </w:tbl>
    <w:p w14:paraId="2B94DE6A" w14:textId="31F1F3D0" w:rsidR="00347805" w:rsidRDefault="00347805" w:rsidP="00692537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5BE98F29" w14:textId="7550936D" w:rsidR="003C5B79" w:rsidRDefault="003901F8" w:rsidP="00692537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időtartamú</w:t>
      </w:r>
      <w:proofErr w:type="gramEnd"/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munkaviszony keretében foglalkoztatja tovább.</w:t>
      </w:r>
    </w:p>
    <w:p w14:paraId="5F1F23B1" w14:textId="3B534FC0" w:rsidR="00347805" w:rsidRDefault="00347805" w:rsidP="00692537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06274987" w14:textId="29231AE8" w:rsidR="00347805" w:rsidRDefault="00347805" w:rsidP="00692537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Határozott idejű foglalkoztatás esetén:</w:t>
      </w:r>
    </w:p>
    <w:p w14:paraId="32D8218D" w14:textId="0FF0FE6A" w:rsidR="00347805" w:rsidRDefault="00347805" w:rsidP="00692537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4341"/>
        <w:gridCol w:w="4295"/>
      </w:tblGrid>
      <w:tr w:rsidR="00347805" w14:paraId="4FFFF0B3" w14:textId="77777777" w:rsidTr="00347805">
        <w:tc>
          <w:tcPr>
            <w:tcW w:w="4531" w:type="dxa"/>
          </w:tcPr>
          <w:p w14:paraId="643C8C05" w14:textId="1D1C4854" w:rsidR="00347805" w:rsidRDefault="00347805" w:rsidP="00347805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Határozott idő lejárata:</w:t>
            </w:r>
          </w:p>
        </w:tc>
        <w:tc>
          <w:tcPr>
            <w:tcW w:w="4531" w:type="dxa"/>
          </w:tcPr>
          <w:p w14:paraId="01D47E5A" w14:textId="77777777" w:rsidR="00347805" w:rsidRDefault="00347805" w:rsidP="00347805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75C7F5B2" w14:textId="26F4F131" w:rsidR="009C5BB1" w:rsidRPr="00685AF3" w:rsidRDefault="009C5BB1" w:rsidP="0068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2AF1B56C" w14:textId="0BBBB002" w:rsidR="009C5BB1" w:rsidRDefault="00597DE6" w:rsidP="00D53009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Munkavállaló korábbi közalkalmazotti jogviszonyának kezdő időpontja:</w:t>
      </w:r>
    </w:p>
    <w:p w14:paraId="6CDBECB8" w14:textId="77777777" w:rsidR="00134CFC" w:rsidRPr="00692537" w:rsidRDefault="00134CFC" w:rsidP="00692537">
      <w:pPr>
        <w:pStyle w:val="Listaszerbekezds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4351"/>
        <w:gridCol w:w="4285"/>
      </w:tblGrid>
      <w:tr w:rsidR="00134CFC" w14:paraId="29890F5F" w14:textId="77777777" w:rsidTr="00D979F0">
        <w:tc>
          <w:tcPr>
            <w:tcW w:w="4351" w:type="dxa"/>
          </w:tcPr>
          <w:p w14:paraId="65E8788C" w14:textId="456189BA" w:rsidR="00134CFC" w:rsidRDefault="00B744D3" w:rsidP="00134CFC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</w:t>
            </w:r>
            <w:r w:rsidR="0013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ubileumi</w:t>
            </w:r>
            <w:proofErr w:type="gramEnd"/>
            <w:r w:rsidR="0013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jutalom szempontjából</w:t>
            </w:r>
          </w:p>
        </w:tc>
        <w:tc>
          <w:tcPr>
            <w:tcW w:w="4285" w:type="dxa"/>
          </w:tcPr>
          <w:p w14:paraId="226576BE" w14:textId="77777777" w:rsidR="00134CFC" w:rsidRDefault="00134CFC" w:rsidP="00134CFC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34CFC" w14:paraId="33EECD48" w14:textId="77777777" w:rsidTr="00D979F0">
        <w:tc>
          <w:tcPr>
            <w:tcW w:w="4351" w:type="dxa"/>
          </w:tcPr>
          <w:p w14:paraId="0A1F79C5" w14:textId="7E0147F4" w:rsidR="00134CFC" w:rsidRDefault="00134CFC" w:rsidP="00134CFC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Végkielégítési idő szempontjából</w:t>
            </w:r>
          </w:p>
        </w:tc>
        <w:tc>
          <w:tcPr>
            <w:tcW w:w="4285" w:type="dxa"/>
          </w:tcPr>
          <w:p w14:paraId="748F2E44" w14:textId="77777777" w:rsidR="00134CFC" w:rsidRDefault="00134CFC" w:rsidP="00134CFC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2A260B5D" w14:textId="7C832B4F" w:rsidR="003C5B79" w:rsidRPr="000E324F" w:rsidRDefault="003C5B79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hu-HU"/>
        </w:rPr>
      </w:pPr>
    </w:p>
    <w:p w14:paraId="108EB5BF" w14:textId="11C15C1F" w:rsidR="00743FDD" w:rsidRDefault="00743FDD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771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Munkavállaló kijelenti, hogy személyére nézve nem áll fenn olyan körülmény, amely a </w:t>
      </w:r>
      <w:r w:rsidRPr="001771F8">
        <w:rPr>
          <w:rFonts w:ascii="Times New Roman" w:eastAsia="MingLiU" w:hAnsi="Times New Roman" w:cs="Times New Roman"/>
          <w:color w:val="000000"/>
          <w:sz w:val="20"/>
          <w:szCs w:val="20"/>
          <w:lang w:eastAsia="hu-HU"/>
        </w:rPr>
        <w:br/>
      </w:r>
      <w:r w:rsidRPr="001771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Munkáltatónál történő alkalmazását kizárná vagy akadályozná. </w:t>
      </w:r>
      <w:r w:rsidR="00073EBB" w:rsidRPr="001771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Ebbe a körbe tartozik az oktatói nyilatkozat leadása, va</w:t>
      </w:r>
      <w:r w:rsidR="007F651F" w:rsidRPr="001771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gy</w:t>
      </w:r>
      <w:r w:rsidR="00073EBB" w:rsidRPr="001771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annak visszavonása. A Munkavállaló minden olyan kötelezettségvállalásakor (pl. új feladatkör, projektfeladat), amennyiben a hozzátartozójával elszámolási viszonyba kerülne, vagy má</w:t>
      </w:r>
      <w:r w:rsidR="001771F8" w:rsidRPr="001771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</w:t>
      </w:r>
      <w:r w:rsidR="00073EBB" w:rsidRPr="001771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összeférhetetlenség állna elő, köteles azt előre bejelenteni.</w:t>
      </w:r>
      <w:r w:rsidR="00966F6F" w:rsidRPr="001771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 Munkáltató eseti engedélye esetén hozható létre a jogviszony. Amennyiben a Munkáltató nem adja meg az engedélyt, a már fennálló jogviszonyt 8 napon belül meg kell szüntetni, illetve az új jogviszony nem hozható létre. </w:t>
      </w:r>
      <w:r w:rsidR="00966F6F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Ennek a szabálynak a megszegése a munkaviszony megszüntetését vonja maga után.</w:t>
      </w:r>
    </w:p>
    <w:p w14:paraId="41F7D659" w14:textId="77777777" w:rsidR="00D979F0" w:rsidRPr="000E324F" w:rsidRDefault="00D979F0" w:rsidP="00D979F0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bookmarkEnd w:id="6"/>
    <w:p w14:paraId="021DF60E" w14:textId="6F3E5719" w:rsidR="00743FDD" w:rsidRPr="000E324F" w:rsidRDefault="00743FDD" w:rsidP="004C5CF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Munkakör</w:t>
      </w:r>
      <w:r w:rsidR="003C5B79" w:rsidRPr="000E324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, munkavégzési hely</w:t>
      </w:r>
    </w:p>
    <w:p w14:paraId="527533A1" w14:textId="77777777" w:rsidR="00743FDD" w:rsidRPr="000E324F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283138FC" w14:textId="639CC388" w:rsidR="00682278" w:rsidRDefault="003C5B79" w:rsidP="004C5CF0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Munkáltató a Munkavállalót</w:t>
      </w:r>
      <w:r w:rsidR="0068227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az alábbi 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munkakörbe</w:t>
      </w:r>
      <w:r w:rsidR="00D00F87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n 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alkalmazza</w:t>
      </w:r>
      <w:r w:rsidR="0068227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</w:t>
      </w:r>
    </w:p>
    <w:p w14:paraId="6BE7FF51" w14:textId="77777777" w:rsidR="00682278" w:rsidRDefault="00682278" w:rsidP="009C7489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Ind w:w="3681" w:type="dxa"/>
        <w:tblLook w:val="04A0" w:firstRow="1" w:lastRow="0" w:firstColumn="1" w:lastColumn="0" w:noHBand="0" w:noVBand="1"/>
      </w:tblPr>
      <w:tblGrid>
        <w:gridCol w:w="3544"/>
      </w:tblGrid>
      <w:tr w:rsidR="00682278" w14:paraId="3DE860B6" w14:textId="77777777" w:rsidTr="009C7489">
        <w:tc>
          <w:tcPr>
            <w:tcW w:w="3544" w:type="dxa"/>
          </w:tcPr>
          <w:p w14:paraId="56B376FB" w14:textId="77777777" w:rsidR="00682278" w:rsidRDefault="00682278" w:rsidP="0068227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44F76BB6" w14:textId="1E115114" w:rsidR="003C5B79" w:rsidRPr="000E324F" w:rsidRDefault="003C5B79" w:rsidP="004C5CF0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27AFDE11" w14:textId="1DB3341A" w:rsidR="00D00F87" w:rsidRPr="000E324F" w:rsidRDefault="0038092C" w:rsidP="0038092C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munkaköri feladatait a mindenkor hatályos munkaköri leírás tartalmazza. A Munkáltató szabályzatai, a munkáltatói jogkör gyakorlója és/vagy a Munkavállaló közvetlen munkahelyi vezetője a munkavállaló részére más, a munkaköri leírásban nem részletezett feladatot is meghatározhat, de nem jogosult a munkakör jellegét alapvetően megváltoztatni.</w:t>
      </w:r>
    </w:p>
    <w:p w14:paraId="7EE27A12" w14:textId="77777777" w:rsidR="0038092C" w:rsidRPr="000E324F" w:rsidRDefault="0038092C" w:rsidP="00380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15BF2670" w14:textId="49D33F43" w:rsidR="004C5CF0" w:rsidRPr="00F9063C" w:rsidRDefault="00D00F87" w:rsidP="00690968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063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munkáltatói jogkör gyakorlója az Alapító Okirat és a Szervezeti és Működési Szabályzat szerinti vezető, a közvetlen munkahelyi vezetőről a </w:t>
      </w:r>
      <w:r w:rsidR="00605E4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Foglalkoztatási Követelményrendszer, illetve annak részeként a Humánpolitikai Szabályzat</w:t>
      </w:r>
      <w:r w:rsidR="00F9063C" w:rsidRPr="00F9063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F9063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rendelkezik. A Munkavállaló a munkáját a közvetlen munkahelyi vezetője irányításával köteles végezni.</w:t>
      </w:r>
      <w:r w:rsidR="00C2511C" w:rsidRPr="00F9063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</w:p>
    <w:p w14:paraId="6BA6997B" w14:textId="05757D61" w:rsidR="00743FDD" w:rsidRPr="000E324F" w:rsidRDefault="00743FDD" w:rsidP="003C5B79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Munkáltató </w:t>
      </w:r>
      <w:proofErr w:type="gramStart"/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kollektív</w:t>
      </w:r>
      <w:proofErr w:type="gramEnd"/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szerződés hatálya alá</w:t>
      </w:r>
      <w:r w:rsidR="00D16D6D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tartozik</w:t>
      </w: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0E324F">
        <w:rPr>
          <w:rFonts w:ascii="Times New Roman" w:eastAsia="Times New Roman" w:hAnsi="Times New Roman" w:cs="Times New Roman"/>
          <w:strike/>
          <w:sz w:val="20"/>
          <w:szCs w:val="20"/>
          <w:lang w:eastAsia="hu-HU"/>
        </w:rPr>
        <w:t xml:space="preserve"> </w:t>
      </w:r>
    </w:p>
    <w:p w14:paraId="31492F65" w14:textId="77777777" w:rsidR="003C5B79" w:rsidRPr="00E826FB" w:rsidRDefault="003C5B79" w:rsidP="00E8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FAC135A" w14:textId="6FCC1A57" w:rsidR="003C5B79" w:rsidRPr="000E324F" w:rsidRDefault="003C5B79" w:rsidP="004C5CF0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Felek megállapodnak, hogy</w:t>
      </w:r>
      <w:r w:rsidR="00743FDD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munkavégzés helye a Munkáltató székhely</w:t>
      </w:r>
      <w:r w:rsidR="00901FD9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 </w:t>
      </w:r>
      <w:r w:rsidR="00743FDD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586259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9026 Győr, Egyetem tér 1.</w:t>
      </w:r>
      <w:r w:rsidR="00743FDD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B90F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telephelyei</w:t>
      </w:r>
      <w:r w:rsidR="00743FDD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azzal, hogy a Munkavállaló a munkaköre által indokolt mértékben, feladatait a Munkáltató székhelyén, telephelyén kívül is köteles ellátni.</w:t>
      </w: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4DDD8A4A" w14:textId="77777777" w:rsidR="003C5B79" w:rsidRPr="000E324F" w:rsidRDefault="003C5B79" w:rsidP="003C5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3E1511" w14:textId="0BA5DBC0" w:rsidR="00743FDD" w:rsidRDefault="003C5B79" w:rsidP="00685B12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106B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Munkáltató tájékoztatja a Munkavállalót, hogy a személyes adatait a természetes személyeknek a személyes adatok </w:t>
      </w:r>
      <w:r w:rsidRPr="00E944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kezelése tekintetében történő védelméről és az ilyen adatok szabad áramlásáról, valamint a 95/46/EK rendelet hatályon kívül helyezéséről szóló 2016. április 27-ei 2016/679 Európai Parlamenti és Tanácsi (EU) rendelet, valamint az </w:t>
      </w:r>
      <w:proofErr w:type="gramStart"/>
      <w:r w:rsidRPr="00E944F5">
        <w:rPr>
          <w:rFonts w:ascii="Times New Roman" w:eastAsia="Times New Roman" w:hAnsi="Times New Roman" w:cs="Times New Roman"/>
          <w:sz w:val="20"/>
          <w:szCs w:val="20"/>
          <w:lang w:eastAsia="hu-HU"/>
        </w:rPr>
        <w:t>információs</w:t>
      </w:r>
      <w:proofErr w:type="gramEnd"/>
      <w:r w:rsidRPr="00E944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önrendelkezés</w:t>
      </w:r>
      <w:r w:rsidR="003D47B0" w:rsidRPr="00E944F5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E944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jogról és </w:t>
      </w:r>
      <w:r w:rsidR="003D47B0" w:rsidRPr="00E944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Pr="00E944F5">
        <w:rPr>
          <w:rFonts w:ascii="Times New Roman" w:eastAsia="Times New Roman" w:hAnsi="Times New Roman" w:cs="Times New Roman"/>
          <w:sz w:val="20"/>
          <w:szCs w:val="20"/>
          <w:lang w:eastAsia="hu-HU"/>
        </w:rPr>
        <w:t>információszabadságról szóló 2011. évi CXII. törvény  rendelkezéseivel összhangban kezeli.</w:t>
      </w:r>
      <w:r w:rsidR="00F60EA2" w:rsidRPr="00E944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106B7">
        <w:rPr>
          <w:rFonts w:ascii="Times New Roman" w:eastAsia="Times New Roman" w:hAnsi="Times New Roman" w:cs="Times New Roman"/>
          <w:sz w:val="20"/>
          <w:szCs w:val="20"/>
          <w:lang w:eastAsia="hu-HU"/>
        </w:rPr>
        <w:t>A munkavállaló által a közalkalmazotti jogviszonyában tett adatkezelési, beléptető és elektronikus megfigyelő rendszerrel kapcsolatos nyilatkozatai a jogfolytonosság figyelembe vételével továbbra is érvényben maradnak.</w:t>
      </w:r>
    </w:p>
    <w:p w14:paraId="3BF94466" w14:textId="77777777" w:rsidR="00D979F0" w:rsidRPr="00D979F0" w:rsidRDefault="00D979F0" w:rsidP="00D979F0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4EC066D" w14:textId="77777777" w:rsidR="00D979F0" w:rsidRPr="005106B7" w:rsidRDefault="00D979F0" w:rsidP="00D979F0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DBB02BF" w14:textId="37D6E533" w:rsidR="00743FDD" w:rsidRPr="000E324F" w:rsidRDefault="00743FDD" w:rsidP="004C5CF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E324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Munkaidő</w:t>
      </w:r>
    </w:p>
    <w:p w14:paraId="4A651D7F" w14:textId="77777777" w:rsidR="00743FDD" w:rsidRPr="000E324F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03F1676" w14:textId="3FEB3D1C" w:rsidR="00095127" w:rsidRPr="00685AF3" w:rsidRDefault="003C5B79" w:rsidP="00685AF3">
      <w:pPr>
        <w:pStyle w:val="Listaszerbekezds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87D2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743FDD" w:rsidRPr="00387D2A">
        <w:rPr>
          <w:rFonts w:ascii="Times New Roman" w:eastAsia="Times New Roman" w:hAnsi="Times New Roman" w:cs="Times New Roman"/>
          <w:sz w:val="20"/>
          <w:szCs w:val="20"/>
          <w:lang w:eastAsia="hu-HU"/>
        </w:rPr>
        <w:t>A Munkáltató a Munkavállaló</w:t>
      </w:r>
      <w:r w:rsidR="009628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9628BE">
        <w:rPr>
          <w:rFonts w:ascii="Times New Roman" w:eastAsia="Times New Roman" w:hAnsi="Times New Roman" w:cs="Times New Roman"/>
          <w:sz w:val="20"/>
          <w:szCs w:val="20"/>
          <w:lang w:eastAsia="hu-HU"/>
        </w:rPr>
        <w:t>munkaidejét</w:t>
      </w:r>
      <w:proofErr w:type="spellEnd"/>
      <w:r w:rsidR="009628B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alábbiak szerint határozza meg:</w:t>
      </w:r>
      <w:r w:rsidR="00743FDD" w:rsidRPr="003915B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247D4FF5" w14:textId="77777777" w:rsidR="007E3D62" w:rsidRDefault="007E3D62" w:rsidP="0031732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3037"/>
        <w:gridCol w:w="2681"/>
        <w:gridCol w:w="2777"/>
      </w:tblGrid>
      <w:tr w:rsidR="009628BE" w14:paraId="42A12CF3" w14:textId="77777777" w:rsidTr="00317327">
        <w:tc>
          <w:tcPr>
            <w:tcW w:w="3037" w:type="dxa"/>
          </w:tcPr>
          <w:p w14:paraId="1352CB61" w14:textId="6793846B" w:rsidR="009628BE" w:rsidRDefault="009628BE" w:rsidP="007E3D62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Heti munkaidő:</w:t>
            </w:r>
          </w:p>
        </w:tc>
        <w:tc>
          <w:tcPr>
            <w:tcW w:w="2681" w:type="dxa"/>
          </w:tcPr>
          <w:p w14:paraId="09064CF2" w14:textId="4F2E1EE8" w:rsidR="009628BE" w:rsidRDefault="009628BE" w:rsidP="007E3D62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7" w:type="dxa"/>
          </w:tcPr>
          <w:p w14:paraId="6A510E5E" w14:textId="428F4035" w:rsidR="009628BE" w:rsidRDefault="009628BE" w:rsidP="007E3D62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óra</w:t>
            </w:r>
          </w:p>
        </w:tc>
      </w:tr>
    </w:tbl>
    <w:p w14:paraId="6B18D989" w14:textId="77777777" w:rsidR="00095127" w:rsidRDefault="00095127" w:rsidP="0031732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49DA31E" w14:textId="77777777" w:rsidR="003C5B79" w:rsidRPr="00387D2A" w:rsidRDefault="003C5B79" w:rsidP="0031732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0E87B0EF" w14:textId="036C46CC" w:rsidR="00743FDD" w:rsidRPr="000E324F" w:rsidRDefault="00743FDD" w:rsidP="004C5CF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 </w:t>
      </w:r>
      <w:r w:rsidRPr="000E324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Munkabér</w:t>
      </w:r>
    </w:p>
    <w:p w14:paraId="069B7E0B" w14:textId="77777777" w:rsidR="00743FDD" w:rsidRPr="000E324F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63F2ED6" w14:textId="45DFB401" w:rsidR="00743FDD" w:rsidRPr="000E324F" w:rsidRDefault="003C5B79" w:rsidP="004C5CF0">
      <w:pPr>
        <w:pStyle w:val="Listaszerbekezds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743FDD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38092C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</w:t>
      </w:r>
      <w:r w:rsidR="00CB2BA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bérének összege:</w:t>
      </w:r>
    </w:p>
    <w:p w14:paraId="655FD841" w14:textId="58803508" w:rsidR="0038092C" w:rsidRPr="000E324F" w:rsidRDefault="0038092C" w:rsidP="0038092C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1932"/>
        <w:gridCol w:w="1315"/>
        <w:gridCol w:w="1709"/>
        <w:gridCol w:w="3680"/>
      </w:tblGrid>
      <w:tr w:rsidR="005A40E9" w14:paraId="4E1AE227" w14:textId="33380889" w:rsidTr="00317327">
        <w:tc>
          <w:tcPr>
            <w:tcW w:w="1932" w:type="dxa"/>
          </w:tcPr>
          <w:p w14:paraId="18A2BD6F" w14:textId="66BC12CD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Bérelem megnevezése</w:t>
            </w:r>
          </w:p>
        </w:tc>
        <w:tc>
          <w:tcPr>
            <w:tcW w:w="1315" w:type="dxa"/>
          </w:tcPr>
          <w:p w14:paraId="364A1115" w14:textId="23EBF4C6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Határozott idő esetén lejárat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dátuma</w:t>
            </w:r>
            <w:proofErr w:type="gramEnd"/>
          </w:p>
        </w:tc>
        <w:tc>
          <w:tcPr>
            <w:tcW w:w="1709" w:type="dxa"/>
          </w:tcPr>
          <w:p w14:paraId="527E3097" w14:textId="3C86C43F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Bruttó összeg (Ft)</w:t>
            </w:r>
          </w:p>
        </w:tc>
        <w:tc>
          <w:tcPr>
            <w:tcW w:w="3680" w:type="dxa"/>
          </w:tcPr>
          <w:p w14:paraId="07AC3F92" w14:textId="7823CF99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Feladathoz kötött bérrész esetén feladat meghatározása</w:t>
            </w:r>
          </w:p>
        </w:tc>
      </w:tr>
      <w:tr w:rsidR="005A40E9" w14:paraId="245E7FD4" w14:textId="760F88AC" w:rsidTr="00317327">
        <w:tc>
          <w:tcPr>
            <w:tcW w:w="1932" w:type="dxa"/>
          </w:tcPr>
          <w:p w14:paraId="7862CF13" w14:textId="151648BC" w:rsidR="005A40E9" w:rsidRDefault="005A40E9" w:rsidP="00317327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Alapbér</w:t>
            </w:r>
          </w:p>
        </w:tc>
        <w:tc>
          <w:tcPr>
            <w:tcW w:w="1315" w:type="dxa"/>
          </w:tcPr>
          <w:p w14:paraId="01AF151A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34C92A0A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4CFB1702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A40E9" w14:paraId="4C6CAA93" w14:textId="57AE908D" w:rsidTr="00317327">
        <w:tc>
          <w:tcPr>
            <w:tcW w:w="1932" w:type="dxa"/>
          </w:tcPr>
          <w:p w14:paraId="585AA95A" w14:textId="3A8DF2A8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Feladathoz kötött bérrész:</w:t>
            </w:r>
          </w:p>
        </w:tc>
        <w:tc>
          <w:tcPr>
            <w:tcW w:w="1315" w:type="dxa"/>
          </w:tcPr>
          <w:p w14:paraId="291FCA86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43A92E94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5EEC4F7B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1D76" w14:paraId="00BB699C" w14:textId="77777777" w:rsidTr="00317327">
        <w:tc>
          <w:tcPr>
            <w:tcW w:w="1932" w:type="dxa"/>
          </w:tcPr>
          <w:p w14:paraId="6D99F44B" w14:textId="77777777" w:rsidR="00B41D76" w:rsidRDefault="00B41D76" w:rsidP="00317327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5" w:type="dxa"/>
          </w:tcPr>
          <w:p w14:paraId="463DE33F" w14:textId="77777777" w:rsidR="00B41D76" w:rsidRDefault="00B41D76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4F43C76B" w14:textId="77777777" w:rsidR="00B41D76" w:rsidRDefault="00B41D76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76464469" w14:textId="77777777" w:rsidR="00B41D76" w:rsidRDefault="00B41D76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A40E9" w14:paraId="3AB1A763" w14:textId="2AB20EDB" w:rsidTr="00317327">
        <w:tc>
          <w:tcPr>
            <w:tcW w:w="1932" w:type="dxa"/>
          </w:tcPr>
          <w:p w14:paraId="7FD895D3" w14:textId="148B1856" w:rsidR="005A40E9" w:rsidRDefault="005A40E9" w:rsidP="00317327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</w:tc>
        <w:tc>
          <w:tcPr>
            <w:tcW w:w="1315" w:type="dxa"/>
          </w:tcPr>
          <w:p w14:paraId="32F8CA59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0D777434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0BF0B3FD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A40E9" w14:paraId="0A860D2B" w14:textId="2C35AEE1" w:rsidTr="00317327">
        <w:tc>
          <w:tcPr>
            <w:tcW w:w="1932" w:type="dxa"/>
          </w:tcPr>
          <w:p w14:paraId="4C6F5928" w14:textId="78ACD5E6" w:rsidR="005A40E9" w:rsidRDefault="005A40E9" w:rsidP="00317327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……….</w:t>
            </w:r>
          </w:p>
        </w:tc>
        <w:tc>
          <w:tcPr>
            <w:tcW w:w="1315" w:type="dxa"/>
          </w:tcPr>
          <w:p w14:paraId="66BC255A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5AF1D505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2282A988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A40E9" w14:paraId="2F20E806" w14:textId="09AE9E4D" w:rsidTr="00317327">
        <w:tc>
          <w:tcPr>
            <w:tcW w:w="1932" w:type="dxa"/>
          </w:tcPr>
          <w:p w14:paraId="5D1BDF94" w14:textId="7D7D1D9A" w:rsidR="005A40E9" w:rsidRPr="00317327" w:rsidRDefault="005A40E9" w:rsidP="0031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Bruttó bér összesen:</w:t>
            </w:r>
          </w:p>
        </w:tc>
        <w:tc>
          <w:tcPr>
            <w:tcW w:w="1315" w:type="dxa"/>
          </w:tcPr>
          <w:p w14:paraId="115D0630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9" w:type="dxa"/>
          </w:tcPr>
          <w:p w14:paraId="38C3159D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80" w:type="dxa"/>
          </w:tcPr>
          <w:p w14:paraId="0AFBA5ED" w14:textId="77777777" w:rsidR="005A40E9" w:rsidRDefault="005A40E9" w:rsidP="00D2759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8F4254C" w14:textId="692863CC" w:rsidR="00D27597" w:rsidRDefault="00D27597" w:rsidP="00D2759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896C50" w14:textId="30E7B594" w:rsidR="00542C00" w:rsidRPr="00317327" w:rsidRDefault="00542C00" w:rsidP="00D2759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munkakörhöz kapcsolódó egyéb javadalmazásra és juttatásra a vonatkozó Munkáltatói szabályzatok szerint </w:t>
      </w:r>
      <w:r w:rsidRPr="00317327">
        <w:rPr>
          <w:rFonts w:ascii="Times New Roman" w:eastAsia="Times New Roman" w:hAnsi="Times New Roman" w:cs="Times New Roman"/>
          <w:sz w:val="20"/>
          <w:szCs w:val="20"/>
          <w:lang w:eastAsia="hu-HU"/>
        </w:rPr>
        <w:t>jogosult.</w:t>
      </w:r>
    </w:p>
    <w:p w14:paraId="30EF3B7B" w14:textId="710D59C5" w:rsidR="00284A94" w:rsidRPr="00317327" w:rsidRDefault="00284A94" w:rsidP="003173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B135B">
        <w:rPr>
          <w:rFonts w:ascii="Times New Roman" w:eastAsia="Times New Roman" w:hAnsi="Times New Roman" w:cs="Times New Roman"/>
          <w:sz w:val="20"/>
          <w:szCs w:val="20"/>
          <w:lang w:eastAsia="hu-HU"/>
        </w:rPr>
        <w:t>Feladatait részletesen a munkaköri leírás és/vagy az intézményi SZMSZ és a Foglalkoztatási követelményrendszer tartalmazza.</w:t>
      </w:r>
    </w:p>
    <w:p w14:paraId="1AEF3387" w14:textId="43108AA3" w:rsidR="00616A59" w:rsidRPr="009B135B" w:rsidRDefault="00616A59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E4A6378" w14:textId="0ACFFD04" w:rsidR="003C5B79" w:rsidRPr="000E324F" w:rsidRDefault="003C5B79" w:rsidP="003C5B79">
      <w:pPr>
        <w:pStyle w:val="Schedule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0"/>
        </w:rPr>
      </w:pPr>
      <w:r w:rsidRPr="009B135B">
        <w:rPr>
          <w:rFonts w:ascii="Times New Roman" w:hAnsi="Times New Roman"/>
          <w:sz w:val="20"/>
        </w:rPr>
        <w:t xml:space="preserve">A munkabért havonta egyszer, utólag, a tárgyhónapot követő hónap </w:t>
      </w:r>
      <w:r w:rsidR="001A28CD" w:rsidRPr="009B135B">
        <w:rPr>
          <w:rFonts w:ascii="Times New Roman" w:hAnsi="Times New Roman"/>
          <w:sz w:val="20"/>
        </w:rPr>
        <w:t>10</w:t>
      </w:r>
      <w:r w:rsidR="00891714" w:rsidRPr="009B135B">
        <w:rPr>
          <w:rFonts w:ascii="Times New Roman" w:hAnsi="Times New Roman"/>
          <w:sz w:val="20"/>
        </w:rPr>
        <w:t>.</w:t>
      </w:r>
      <w:r w:rsidRPr="009B135B">
        <w:rPr>
          <w:rFonts w:ascii="Times New Roman" w:hAnsi="Times New Roman"/>
          <w:sz w:val="20"/>
        </w:rPr>
        <w:t xml:space="preserve"> napjáig</w:t>
      </w:r>
      <w:r w:rsidRPr="00317327">
        <w:rPr>
          <w:rFonts w:ascii="Times New Roman" w:hAnsi="Times New Roman"/>
          <w:sz w:val="20"/>
        </w:rPr>
        <w:t xml:space="preserve"> kell kifizetni a Munkavállaló által meghatározott bankszámlára történő átutalással, a hatályos jogszabályok alapján levonandó járulékok levonását követően, a járulékokkal csökkentett összegben.</w:t>
      </w:r>
    </w:p>
    <w:p w14:paraId="680A87D8" w14:textId="77777777" w:rsidR="00743FDD" w:rsidRPr="000E324F" w:rsidRDefault="00743FDD" w:rsidP="0030352C">
      <w:pPr>
        <w:spacing w:after="0"/>
        <w:rPr>
          <w:sz w:val="20"/>
          <w:szCs w:val="20"/>
          <w:lang w:eastAsia="hu-HU"/>
        </w:rPr>
      </w:pPr>
    </w:p>
    <w:p w14:paraId="4C332460" w14:textId="7FAE66D2" w:rsidR="00743FDD" w:rsidRPr="000E324F" w:rsidRDefault="00743FDD" w:rsidP="004C5CF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Próbaidő</w:t>
      </w:r>
    </w:p>
    <w:p w14:paraId="610744A6" w14:textId="77777777" w:rsidR="00743FDD" w:rsidRPr="000E324F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2E9C7B7F" w14:textId="31B4D46D" w:rsidR="00E46322" w:rsidRPr="00317327" w:rsidRDefault="00D53009" w:rsidP="00317327">
      <w:pPr>
        <w:pStyle w:val="Listaszerbekezds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E46322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A Felek a kinevezésben</w:t>
      </w:r>
      <w:r w:rsidR="00065F6A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, a közalkalmazotti jogviszony létrehozásakor</w:t>
      </w:r>
      <w:r w:rsidRPr="00E46322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 </w:t>
      </w:r>
      <w:r w:rsidR="007C487C" w:rsidRPr="00E46322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3 </w:t>
      </w:r>
      <w:r w:rsidRPr="003B67D3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hónap próbaidőt kötöttek ki</w:t>
      </w:r>
      <w:r w:rsidR="006C5F5C" w:rsidRPr="003B67D3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. </w:t>
      </w:r>
    </w:p>
    <w:p w14:paraId="506CA296" w14:textId="7C14375A" w:rsidR="00E46322" w:rsidRPr="00317327" w:rsidRDefault="00E46322" w:rsidP="00317327">
      <w:pPr>
        <w:pStyle w:val="Listaszerbekezds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317327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A Felek rögzítik, hogy a próbaidő tartama alatt a munkaviszonyt bármely Fél, írásban, indokolás nélkül, a másik félhez címzett </w:t>
      </w:r>
      <w:proofErr w:type="gramStart"/>
      <w:r w:rsidRPr="00317327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nyilatkozatával</w:t>
      </w:r>
      <w:proofErr w:type="gramEnd"/>
      <w:r w:rsidRPr="00317327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 xml:space="preserve"> azonnali hatállyal az Mt. 79. § (1) bekezdésének a) pontja alapján jogosult megszüntetni.</w:t>
      </w:r>
    </w:p>
    <w:p w14:paraId="297DBDFB" w14:textId="77777777" w:rsidR="00E46322" w:rsidRPr="00317327" w:rsidRDefault="00E46322" w:rsidP="00317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4289"/>
        <w:gridCol w:w="4206"/>
      </w:tblGrid>
      <w:tr w:rsidR="006C5F5C" w14:paraId="45889EA6" w14:textId="77777777" w:rsidTr="006C5F5C">
        <w:tc>
          <w:tcPr>
            <w:tcW w:w="4531" w:type="dxa"/>
          </w:tcPr>
          <w:p w14:paraId="4E1ACC5E" w14:textId="7EB59046" w:rsidR="006C5F5C" w:rsidRPr="00317327" w:rsidRDefault="006C5F5C" w:rsidP="0031732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Próbaidő lejárati ideje</w:t>
            </w:r>
            <w:r w:rsidR="00933F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 (amennyiben még érvényben van)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531" w:type="dxa"/>
          </w:tcPr>
          <w:p w14:paraId="751F1C2B" w14:textId="77777777" w:rsidR="006C5F5C" w:rsidRDefault="006C5F5C" w:rsidP="0031732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14:paraId="305C1950" w14:textId="77777777" w:rsidR="006C5F5C" w:rsidRPr="00317327" w:rsidRDefault="006C5F5C" w:rsidP="00317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</w:p>
    <w:p w14:paraId="7A375687" w14:textId="059F6ECB" w:rsidR="00743FDD" w:rsidRPr="000E324F" w:rsidRDefault="00743FDD" w:rsidP="004C5CF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Szabadság</w:t>
      </w:r>
    </w:p>
    <w:p w14:paraId="37FF62B1" w14:textId="77777777" w:rsidR="00743FDD" w:rsidRPr="000E324F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5B79FEA2" w14:textId="7348DB84" w:rsidR="003C5B79" w:rsidRPr="00685B12" w:rsidRDefault="003C5B79" w:rsidP="004C5CF0">
      <w:pPr>
        <w:pStyle w:val="Listaszerbekezds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743FDD"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>A Munkavállalót az Mt. 122. §, valamint a Munkáltató Foglalkoztatási követelményrendszere</w:t>
      </w:r>
      <w:r w:rsidR="00456FD0"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0E4184"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>Kollektív Szerződés</w:t>
      </w:r>
      <w:r w:rsidR="00456FD0"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>e, valamint az egyéb vonatkozó szabályzatainak</w:t>
      </w:r>
      <w:r w:rsidR="000E4184"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743FDD"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rendelkezése szerint meghatározott mértékű alap- és pótszabadság illeti meg.</w:t>
      </w:r>
    </w:p>
    <w:p w14:paraId="722A80FD" w14:textId="77777777" w:rsidR="00743FDD" w:rsidRPr="000E324F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AF29685" w14:textId="37F0CD09" w:rsidR="00ED4875" w:rsidRPr="000E324F" w:rsidRDefault="00743FDD" w:rsidP="00C251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szabadságot – a jogszabályokban meghatározott kivételekkel – az esedékesség évében kell kivenni és kiadni.</w:t>
      </w:r>
    </w:p>
    <w:p w14:paraId="317F93D8" w14:textId="67D748B6" w:rsidR="003C5B79" w:rsidRPr="000E324F" w:rsidRDefault="003C5B79" w:rsidP="004C5CF0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Felek jogai és kötelezettségei</w:t>
      </w:r>
    </w:p>
    <w:p w14:paraId="490D4FF9" w14:textId="77777777" w:rsidR="004C5CF0" w:rsidRPr="000E324F" w:rsidRDefault="004C5CF0" w:rsidP="004C5CF0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313BE32A" w14:textId="20AAFE71" w:rsidR="00DA0CA2" w:rsidRPr="005845A4" w:rsidRDefault="003C5B79" w:rsidP="004C5CF0">
      <w:pPr>
        <w:pStyle w:val="Listaszerbekezds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17DC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Felek a </w:t>
      </w:r>
      <w:r w:rsidR="00B82AE7" w:rsidRPr="00417DCB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417DCB">
        <w:rPr>
          <w:rFonts w:ascii="Times New Roman" w:eastAsia="Times New Roman" w:hAnsi="Times New Roman" w:cs="Times New Roman"/>
          <w:sz w:val="20"/>
          <w:szCs w:val="20"/>
          <w:lang w:eastAsia="hu-HU"/>
        </w:rPr>
        <w:t>unkaviszony fennáll</w:t>
      </w:r>
      <w:r w:rsidR="003B67D3" w:rsidRPr="00A924EF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A924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sa során kötelesek egymással szemben lojális és </w:t>
      </w:r>
      <w:proofErr w:type="gramStart"/>
      <w:r w:rsidRPr="00A924EF">
        <w:rPr>
          <w:rFonts w:ascii="Times New Roman" w:eastAsia="Times New Roman" w:hAnsi="Times New Roman" w:cs="Times New Roman"/>
          <w:sz w:val="20"/>
          <w:szCs w:val="20"/>
          <w:lang w:eastAsia="hu-HU"/>
        </w:rPr>
        <w:t>etikus</w:t>
      </w:r>
      <w:proofErr w:type="gramEnd"/>
      <w:r w:rsidRPr="00A924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magatartást tanúsítani, kötelesek egymással együttműködni az</w:t>
      </w:r>
      <w:r w:rsidRPr="0031732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Mt. 6. § (1)-(3) bekezdései alapján.</w:t>
      </w:r>
    </w:p>
    <w:p w14:paraId="3062460F" w14:textId="53AD9607" w:rsidR="00DA0CA2" w:rsidRPr="005845A4" w:rsidRDefault="00004D31" w:rsidP="005845A4">
      <w:pPr>
        <w:pStyle w:val="Listaszerbekezds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845A4">
        <w:rPr>
          <w:rFonts w:ascii="Times New Roman" w:hAnsi="Times New Roman" w:cs="Times New Roman"/>
          <w:sz w:val="20"/>
          <w:szCs w:val="20"/>
        </w:rPr>
        <w:t xml:space="preserve">A Felek a munkaviszonyt közös megegyezéssel bármikor megszüntethetik. Egyebekben a munkaviszony megszűnésére és megszüntetésére (beleértve a felmondási idő megállapítását is) az Mt, valamint az </w:t>
      </w:r>
      <w:proofErr w:type="spellStart"/>
      <w:r w:rsidRPr="005845A4">
        <w:rPr>
          <w:rFonts w:ascii="Times New Roman" w:hAnsi="Times New Roman" w:cs="Times New Roman"/>
          <w:sz w:val="20"/>
          <w:szCs w:val="20"/>
        </w:rPr>
        <w:t>Nftv</w:t>
      </w:r>
      <w:proofErr w:type="spellEnd"/>
      <w:r w:rsidRPr="005845A4">
        <w:rPr>
          <w:rFonts w:ascii="Times New Roman" w:hAnsi="Times New Roman" w:cs="Times New Roman"/>
          <w:sz w:val="20"/>
          <w:szCs w:val="20"/>
        </w:rPr>
        <w:t>. és a Foglalkoztatási követelményrendszer</w:t>
      </w:r>
      <w:r w:rsidR="00D801A5" w:rsidRPr="005845A4">
        <w:rPr>
          <w:rFonts w:ascii="Times New Roman" w:hAnsi="Times New Roman" w:cs="Times New Roman"/>
          <w:sz w:val="20"/>
          <w:szCs w:val="20"/>
        </w:rPr>
        <w:t>,</w:t>
      </w:r>
      <w:r w:rsidR="00D801A5" w:rsidRPr="005845A4">
        <w:rPr>
          <w:rFonts w:ascii="Times New Roman" w:hAnsi="Times New Roman" w:cs="Times New Roman"/>
          <w:sz w:val="20"/>
          <w:szCs w:val="20"/>
          <w:lang w:eastAsia="hu-HU"/>
        </w:rPr>
        <w:t xml:space="preserve"> a Kollektív Szerződés, valamint az egyéb vonatkozó szabályzatok</w:t>
      </w:r>
      <w:r w:rsidRPr="005845A4">
        <w:rPr>
          <w:rFonts w:ascii="Times New Roman" w:hAnsi="Times New Roman" w:cs="Times New Roman"/>
          <w:sz w:val="20"/>
          <w:szCs w:val="20"/>
        </w:rPr>
        <w:t xml:space="preserve"> rendelkezései az irányadók.</w:t>
      </w:r>
    </w:p>
    <w:p w14:paraId="1066FED0" w14:textId="45617D1C" w:rsidR="008110E3" w:rsidRPr="005845A4" w:rsidRDefault="00437481" w:rsidP="005845A4">
      <w:pPr>
        <w:pStyle w:val="Listaszerbekezds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845A4">
        <w:rPr>
          <w:rFonts w:ascii="Times New Roman" w:hAnsi="Times New Roman" w:cs="Times New Roman"/>
          <w:sz w:val="20"/>
          <w:szCs w:val="20"/>
        </w:rPr>
        <w:t xml:space="preserve">A munkaviszony megszűnésekor a Munkavállaló köteles a munkaviszonya során birtokába jutott minden, a Munkáltató tulajdonát képező iratot, </w:t>
      </w:r>
      <w:proofErr w:type="gramStart"/>
      <w:r w:rsidRPr="005845A4">
        <w:rPr>
          <w:rFonts w:ascii="Times New Roman" w:hAnsi="Times New Roman" w:cs="Times New Roman"/>
          <w:sz w:val="20"/>
          <w:szCs w:val="20"/>
        </w:rPr>
        <w:t>dokumentumot</w:t>
      </w:r>
      <w:proofErr w:type="gramEnd"/>
      <w:r w:rsidRPr="005845A4">
        <w:rPr>
          <w:rFonts w:ascii="Times New Roman" w:hAnsi="Times New Roman" w:cs="Times New Roman"/>
          <w:sz w:val="20"/>
          <w:szCs w:val="20"/>
        </w:rPr>
        <w:t xml:space="preserve">, adathordozót és egyéb munkaeszközt, tárgyat a Munkáltató részére visszaszolgáltatni, az erről szóló munkáltatói bizonylatot az arra jogosulttal aláíratni, a munkakört a Foglalkoztatási </w:t>
      </w:r>
      <w:r w:rsidR="00EF3A37" w:rsidRPr="005845A4">
        <w:rPr>
          <w:rFonts w:ascii="Times New Roman" w:hAnsi="Times New Roman" w:cs="Times New Roman"/>
          <w:sz w:val="20"/>
          <w:szCs w:val="20"/>
        </w:rPr>
        <w:t>követelményrendszer</w:t>
      </w:r>
      <w:r w:rsidRPr="005845A4">
        <w:rPr>
          <w:rFonts w:ascii="Times New Roman" w:hAnsi="Times New Roman" w:cs="Times New Roman"/>
          <w:sz w:val="20"/>
          <w:szCs w:val="20"/>
        </w:rPr>
        <w:t xml:space="preserve"> szerint átadni.</w:t>
      </w:r>
    </w:p>
    <w:p w14:paraId="41F7ED17" w14:textId="77777777" w:rsidR="002B2479" w:rsidRPr="00A924EF" w:rsidRDefault="002B2479" w:rsidP="002B247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F1C883" w14:textId="06CAC63E" w:rsidR="00743FDD" w:rsidRPr="005845A4" w:rsidRDefault="003A603D" w:rsidP="005845A4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5845A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Titoktartás</w:t>
      </w:r>
    </w:p>
    <w:p w14:paraId="1EA628FA" w14:textId="77777777" w:rsidR="00743FDD" w:rsidRPr="000E324F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2B290BC" w14:textId="36DF8FBC" w:rsidR="00322CC4" w:rsidRPr="005106B7" w:rsidRDefault="003C2A08" w:rsidP="00322CC4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324F">
        <w:rPr>
          <w:rFonts w:ascii="Times New Roman" w:hAnsi="Times New Roman" w:cs="Times New Roman"/>
          <w:sz w:val="20"/>
          <w:szCs w:val="20"/>
        </w:rPr>
        <w:t>A</w:t>
      </w:r>
      <w:r w:rsidR="005923A3">
        <w:rPr>
          <w:rFonts w:ascii="Times New Roman" w:hAnsi="Times New Roman" w:cs="Times New Roman"/>
          <w:sz w:val="20"/>
          <w:szCs w:val="20"/>
        </w:rPr>
        <w:t xml:space="preserve"> </w:t>
      </w:r>
      <w:r w:rsidR="00322CC4">
        <w:rPr>
          <w:rFonts w:ascii="Times New Roman" w:hAnsi="Times New Roman" w:cs="Times New Roman"/>
          <w:sz w:val="20"/>
          <w:szCs w:val="20"/>
        </w:rPr>
        <w:t xml:space="preserve">munkavállaló </w:t>
      </w:r>
      <w:r w:rsidR="00322CC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a közalkalmazotti jogviszonyában tett titoktartási nyilatkozata a jogfolytonosság figyelembe vételével továbbra is érvényben marad.</w:t>
      </w:r>
    </w:p>
    <w:p w14:paraId="2E703DBA" w14:textId="5D63C5C3" w:rsidR="00743FDD" w:rsidRPr="000E324F" w:rsidRDefault="00743FDD" w:rsidP="00685B12">
      <w:pPr>
        <w:pStyle w:val="Listaszerbekezds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</w:p>
    <w:p w14:paraId="093EE302" w14:textId="77777777" w:rsidR="003C2A08" w:rsidRPr="000E324F" w:rsidRDefault="003C2A08" w:rsidP="006F5EED">
      <w:pPr>
        <w:pStyle w:val="Listaszerbekezds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vanish/>
          <w:sz w:val="20"/>
          <w:szCs w:val="20"/>
          <w:lang w:eastAsia="hu-HU"/>
        </w:rPr>
      </w:pPr>
    </w:p>
    <w:p w14:paraId="15FF4E2B" w14:textId="77777777" w:rsidR="00644596" w:rsidRPr="000E324F" w:rsidRDefault="00644596" w:rsidP="0064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2952842" w14:textId="61713D99" w:rsidR="00743FDD" w:rsidRPr="000E324F" w:rsidRDefault="00743FDD" w:rsidP="006F5EED">
      <w:pPr>
        <w:pStyle w:val="Listaszerbekezds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Egyéb rendelkezések</w:t>
      </w:r>
    </w:p>
    <w:p w14:paraId="1F364BBD" w14:textId="77777777" w:rsidR="00743FDD" w:rsidRPr="000E324F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3497A0B4" w14:textId="5CD6AEFE" w:rsidR="00743FDD" w:rsidRPr="000E324F" w:rsidRDefault="00743FDD" w:rsidP="009B7BA5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E324F">
        <w:rPr>
          <w:rFonts w:ascii="Times New Roman" w:hAnsi="Times New Roman" w:cs="Times New Roman"/>
          <w:sz w:val="20"/>
          <w:szCs w:val="20"/>
        </w:rPr>
        <w:t>A Felek megállapodnak abban, hogy jelen Munkaszerződés egyes pontjainak érvénytelensége nem eredményezi a teljes Munkaszerződés érvénytelenségét. A Munkaszerződés érvénytelennek nem minősülő szakaszai hatályukban fennmaradnak és végrehajthatók, kivéve, ha az érvénytelen kikötések nélkül a Felek a Munkaszerződést egyáltalán nem kötötték volna meg.</w:t>
      </w:r>
    </w:p>
    <w:p w14:paraId="6EBE094A" w14:textId="77777777" w:rsidR="00743FDD" w:rsidRPr="000E324F" w:rsidRDefault="00743FDD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4CCB7EC" w14:textId="7164B7A8" w:rsidR="00950BFE" w:rsidRPr="000E324F" w:rsidRDefault="00950BFE" w:rsidP="009B7BA5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E324F">
        <w:rPr>
          <w:rFonts w:ascii="Times New Roman" w:hAnsi="Times New Roman" w:cs="Times New Roman"/>
          <w:sz w:val="20"/>
          <w:szCs w:val="20"/>
        </w:rPr>
        <w:t xml:space="preserve">Felek rögzítik, hogy az Mt. 22. § (2) bekezdésével összhangban jognyilatkozat (beleértve a jelen Munkaszerződés időtartamának meghosszabbítására, felmondására vonatkozó nyilatkozatokat is) elektronikus </w:t>
      </w:r>
      <w:proofErr w:type="gramStart"/>
      <w:r w:rsidRPr="000E324F">
        <w:rPr>
          <w:rFonts w:ascii="Times New Roman" w:hAnsi="Times New Roman" w:cs="Times New Roman"/>
          <w:sz w:val="20"/>
          <w:szCs w:val="20"/>
        </w:rPr>
        <w:t>dokumentumban</w:t>
      </w:r>
      <w:proofErr w:type="gramEnd"/>
      <w:r w:rsidRPr="000E324F">
        <w:rPr>
          <w:rFonts w:ascii="Times New Roman" w:hAnsi="Times New Roman" w:cs="Times New Roman"/>
          <w:sz w:val="20"/>
          <w:szCs w:val="20"/>
        </w:rPr>
        <w:t xml:space="preserve"> történő megtételét, illetve megküldését is joghatályosként fogadják el. Ennek érdekében, a jognyilatkozatok közlése érdekében az alábbiak szerinti elérhetőségeket határozzák meg, és vállalják, hogy a megadott e-mail címek fenntartásáról, illetve azok napi ellenőrzéséről jelen munkaviszony fennállása alatt folyamatosan gondoskodnak, az esetleges változásról haladéktalanul tájékoztatják a másik felet.</w:t>
      </w:r>
    </w:p>
    <w:p w14:paraId="6CB8DC28" w14:textId="77777777" w:rsidR="00950BFE" w:rsidRPr="000E324F" w:rsidRDefault="00950BFE" w:rsidP="00C2511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F70AAA6" w14:textId="2626E769" w:rsidR="00B00888" w:rsidRPr="00685B12" w:rsidRDefault="00950BFE" w:rsidP="009B7BA5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Munkáltató e-mail </w:t>
      </w:r>
      <w:proofErr w:type="gramStart"/>
      <w:r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>címe(</w:t>
      </w:r>
      <w:proofErr w:type="gramEnd"/>
      <w:r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i): </w:t>
      </w:r>
      <w:hyperlink r:id="rId9" w:history="1">
        <w:r w:rsidR="00B00888" w:rsidRPr="00685B12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munkaugy@sze.hu</w:t>
        </w:r>
      </w:hyperlink>
    </w:p>
    <w:p w14:paraId="14D62C03" w14:textId="77777777" w:rsidR="00B00888" w:rsidRPr="00685B12" w:rsidRDefault="00B00888" w:rsidP="009B7BA5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4289"/>
        <w:gridCol w:w="4206"/>
      </w:tblGrid>
      <w:tr w:rsidR="00B00888" w14:paraId="2FBCE40A" w14:textId="77777777" w:rsidTr="00B00888">
        <w:tc>
          <w:tcPr>
            <w:tcW w:w="4531" w:type="dxa"/>
          </w:tcPr>
          <w:p w14:paraId="0FD3E5CF" w14:textId="0A58233D" w:rsidR="00B00888" w:rsidRPr="00685B12" w:rsidRDefault="00B00888" w:rsidP="009B7B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85B1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Munkavállaló e-mail címe:</w:t>
            </w:r>
          </w:p>
        </w:tc>
        <w:tc>
          <w:tcPr>
            <w:tcW w:w="4531" w:type="dxa"/>
          </w:tcPr>
          <w:p w14:paraId="4F23E960" w14:textId="77777777" w:rsidR="00B00888" w:rsidRPr="00685B12" w:rsidRDefault="00B00888" w:rsidP="009B7B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AE2DB74" w14:textId="65B254B0" w:rsidR="00950BFE" w:rsidRPr="009B7BA5" w:rsidRDefault="00950BFE" w:rsidP="009B7BA5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hu-HU"/>
        </w:rPr>
      </w:pPr>
    </w:p>
    <w:p w14:paraId="6F92288E" w14:textId="2C0F217A" w:rsidR="00950BFE" w:rsidRPr="000E324F" w:rsidRDefault="00950BFE" w:rsidP="00004D31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Felek az elektronikus </w:t>
      </w:r>
      <w:proofErr w:type="gramStart"/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dokumentumot</w:t>
      </w:r>
      <w:proofErr w:type="gramEnd"/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fenti e-mail címekre történő megküldés esetén az üzenet fejrészében megtalálható, a szolgáltató által generált dátumot követő munkanapon kézbesítettnek és elolvasottnak fogadják el, illetve az így megküldött jognyilatkozat kézírásos aláírás és bélyegző nélkül is a küldő Fél jogszerűen aláírt nyilatkozatának tekintendő.</w:t>
      </w:r>
    </w:p>
    <w:p w14:paraId="5B841AE3" w14:textId="760860EF" w:rsidR="00950BFE" w:rsidRPr="000E324F" w:rsidRDefault="00950BFE" w:rsidP="00950BFE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2B61002" w14:textId="6EB50DCE" w:rsidR="00C3684B" w:rsidRPr="000E324F" w:rsidRDefault="00C3684B" w:rsidP="009B7BA5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Felek kötelesek az adataikban, különösen az elérhetőségi adataikban bekövetkezett változásokat haladéktalanul, de legkésőbb a változás bekövetkeztétől számított 3 (három) munkanapon belül a másik Félnek bejelenteni személyesen, postai úton vagy a </w:t>
      </w:r>
      <w:r w:rsidRPr="009B7BA5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EF3A37" w:rsidRPr="009B7BA5">
        <w:rPr>
          <w:rFonts w:ascii="Times New Roman" w:eastAsia="Times New Roman" w:hAnsi="Times New Roman" w:cs="Times New Roman"/>
          <w:sz w:val="20"/>
          <w:szCs w:val="20"/>
          <w:lang w:eastAsia="hu-HU"/>
        </w:rPr>
        <w:t>0</w:t>
      </w:r>
      <w:r w:rsidRPr="009B7BA5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EF3A37" w:rsidRPr="009B7BA5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9B7BA5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pontban írt e-mail címekre küldött értesítéssel.</w:t>
      </w:r>
    </w:p>
    <w:p w14:paraId="563CFBD3" w14:textId="77777777" w:rsidR="00C3684B" w:rsidRPr="000E324F" w:rsidRDefault="00C3684B" w:rsidP="00C2511C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B7746F5" w14:textId="43F2EABF" w:rsidR="00743FDD" w:rsidRPr="000E324F" w:rsidRDefault="00743FDD" w:rsidP="009B7BA5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A Munkavállaló a jelen Munkaszerződés aláírásával elismeri, hogy a Munkáltató SZMSZ-ében – ideértve annak mellékletei</w:t>
      </w:r>
      <w:r w:rsidR="00EF3A37">
        <w:rPr>
          <w:rFonts w:ascii="Times New Roman" w:eastAsia="Times New Roman" w:hAnsi="Times New Roman" w:cs="Times New Roman"/>
          <w:sz w:val="20"/>
          <w:szCs w:val="20"/>
          <w:lang w:eastAsia="hu-HU"/>
        </w:rPr>
        <w:t>ben, így különösen a Foglalkoztatási követelményrendszerben</w:t>
      </w: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– valamint egyéb szabályzataiban foglaltakat teljes körűen megismerte és a hatályos szabályzatok rá vonatkozó részét magára nézve a munkaviszony fennállása alatt mindenkor kötelezőnek ismeri el, a munkavédelmi, tűzvédelmi oktatást megkapta, valamint kötelezi magát, hogy a foglalkoztatás egészségügyi szolgáltatást, melynek igénybevételét a Munkáltató a részére biztosítja, a jogszabályok szerint igénybe veszi.</w:t>
      </w:r>
      <w:proofErr w:type="gramEnd"/>
    </w:p>
    <w:p w14:paraId="79E9EE35" w14:textId="77777777" w:rsidR="00743FDD" w:rsidRPr="000E324F" w:rsidRDefault="00743FDD" w:rsidP="00C2511C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6B268CE" w14:textId="57A05177" w:rsidR="003C5B79" w:rsidRDefault="00743FDD" w:rsidP="009B7BA5">
      <w:pPr>
        <w:pStyle w:val="Listaszerbekezds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A jelen Munkaszerződésben nem szabályozott kérdésekben a</w:t>
      </w:r>
      <w:r w:rsidR="00644596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</w:t>
      </w:r>
      <w:proofErr w:type="spellStart"/>
      <w:r w:rsidR="00644596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Nftv</w:t>
      </w:r>
      <w:proofErr w:type="spellEnd"/>
      <w:r w:rsidR="00644596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. és végrehajtási rendeletei,</w:t>
      </w: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Mt. rendelkezései, valamint a Munkáltató mindenkor hatályos szabályzatai, így különösen a Munkáltató Foglalkoztatási </w:t>
      </w:r>
      <w:r w:rsidR="00340ABD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övetelményrendszere, és a mindenkor hatályos munkaviszonyra vonatkozó szabályok rendelkezései az irányadóak</w:t>
      </w:r>
      <w:r w:rsidR="003C5B79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14:paraId="7A93C449" w14:textId="04D5A06E" w:rsidR="003B15AA" w:rsidRPr="00363B4B" w:rsidRDefault="003B15AA" w:rsidP="00363B4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C2EC831" w14:textId="78817BCB" w:rsidR="00743FDD" w:rsidRPr="000E324F" w:rsidRDefault="003C5B79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jelen Munkaszerződés </w:t>
      </w:r>
      <w:r w:rsidR="00363B4B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4 (négy</w:t>
      </w:r>
      <w:r w:rsidR="00875D1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oldalból és 1</w:t>
      </w:r>
      <w:r w:rsid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0</w:t>
      </w:r>
      <w:r w:rsidR="00743FDD" w:rsidRPr="000E324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(tíz) pontból áll, mely egymással teljes egészében megegyező tartalommal 2 (kettő) példányban készült, melyből 1 (egy) példány Munkavállalót, 1 (egy) példány a Munkáltatót illeti meg.</w:t>
      </w:r>
      <w:r w:rsidR="005E65D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743FDD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jelen Munkaszerződést a Felek annak elolvasása és értelmezése után, mint akaratukkal mindenben megegyezőt </w:t>
      </w:r>
      <w:proofErr w:type="spellStart"/>
      <w:r w:rsidR="00743FDD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helyben</w:t>
      </w:r>
      <w:r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>hagyólag</w:t>
      </w:r>
      <w:proofErr w:type="spellEnd"/>
      <w:r w:rsidR="00743FDD" w:rsidRPr="000E324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írták alá.</w:t>
      </w:r>
    </w:p>
    <w:p w14:paraId="29C3034D" w14:textId="77777777" w:rsidR="00743FDD" w:rsidRPr="000E324F" w:rsidRDefault="00743FDD" w:rsidP="003C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0B343670" w14:textId="4ECF71F8" w:rsidR="00743FDD" w:rsidRDefault="00A26DD3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A4428">
        <w:rPr>
          <w:rFonts w:ascii="Times New Roman" w:eastAsia="Times New Roman" w:hAnsi="Times New Roman" w:cs="Times New Roman"/>
          <w:sz w:val="20"/>
          <w:szCs w:val="20"/>
          <w:lang w:eastAsia="hu-HU"/>
        </w:rPr>
        <w:t>Győr</w:t>
      </w:r>
      <w:r w:rsidR="00743FDD" w:rsidRPr="00BA44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743FDD"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>20</w:t>
      </w:r>
      <w:r w:rsidR="00340ABD"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>20</w:t>
      </w:r>
      <w:r w:rsidR="00743FDD"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Start"/>
      <w:r w:rsidR="00743FDD" w:rsidRPr="00685B1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</w:t>
      </w:r>
      <w:proofErr w:type="gramEnd"/>
    </w:p>
    <w:p w14:paraId="07540925" w14:textId="479B46EC" w:rsidR="00363B4B" w:rsidRDefault="00363B4B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AFCAB32" w14:textId="77777777" w:rsidR="00363B4B" w:rsidRPr="000E324F" w:rsidRDefault="00363B4B" w:rsidP="003C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78267B4" w14:textId="77777777" w:rsidR="000C47D5" w:rsidRDefault="00325D29" w:rsidP="003B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47D5" w14:paraId="62C71B0B" w14:textId="77777777" w:rsidTr="000810B8">
        <w:trPr>
          <w:trHeight w:val="579"/>
          <w:jc w:val="center"/>
        </w:trPr>
        <w:tc>
          <w:tcPr>
            <w:tcW w:w="3020" w:type="dxa"/>
            <w:vAlign w:val="center"/>
          </w:tcPr>
          <w:p w14:paraId="30D1267B" w14:textId="77777777" w:rsidR="000C47D5" w:rsidRDefault="000C47D5" w:rsidP="000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Földesi Péter</w:t>
            </w:r>
          </w:p>
          <w:p w14:paraId="62BDF81A" w14:textId="77777777" w:rsidR="000C47D5" w:rsidRDefault="000C47D5" w:rsidP="000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rektor</w:t>
            </w:r>
          </w:p>
        </w:tc>
        <w:tc>
          <w:tcPr>
            <w:tcW w:w="3021" w:type="dxa"/>
            <w:vAlign w:val="center"/>
          </w:tcPr>
          <w:p w14:paraId="15DFBD07" w14:textId="77777777" w:rsidR="000C47D5" w:rsidRDefault="000C47D5" w:rsidP="000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Filep Bálint</w:t>
            </w:r>
          </w:p>
          <w:p w14:paraId="3C033A7A" w14:textId="436374C8" w:rsidR="000C47D5" w:rsidRDefault="000C47D5" w:rsidP="000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kancellár</w:t>
            </w:r>
          </w:p>
        </w:tc>
        <w:tc>
          <w:tcPr>
            <w:tcW w:w="3021" w:type="dxa"/>
            <w:vAlign w:val="center"/>
          </w:tcPr>
          <w:p w14:paraId="7035E9B7" w14:textId="77777777" w:rsidR="000C47D5" w:rsidRDefault="000C47D5" w:rsidP="000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…………………………………..</w:t>
            </w:r>
          </w:p>
          <w:p w14:paraId="5F540B9D" w14:textId="77777777" w:rsidR="000C47D5" w:rsidRDefault="000C47D5" w:rsidP="000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</w:t>
            </w:r>
          </w:p>
          <w:p w14:paraId="593F0C48" w14:textId="364E62DF" w:rsidR="000C47D5" w:rsidRDefault="000C47D5" w:rsidP="000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munkavállaló</w:t>
            </w:r>
          </w:p>
        </w:tc>
      </w:tr>
      <w:tr w:rsidR="000C47D5" w14:paraId="44FF2FE8" w14:textId="77777777" w:rsidTr="000810B8">
        <w:trPr>
          <w:trHeight w:val="872"/>
          <w:jc w:val="center"/>
        </w:trPr>
        <w:tc>
          <w:tcPr>
            <w:tcW w:w="3020" w:type="dxa"/>
            <w:vAlign w:val="center"/>
          </w:tcPr>
          <w:p w14:paraId="0B655CA0" w14:textId="77777777" w:rsidR="000C47D5" w:rsidRDefault="000C47D5" w:rsidP="000C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15FA9B17" w14:textId="15B90301" w:rsidR="000C47D5" w:rsidRDefault="000C47D5" w:rsidP="00E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4A1C914E" w14:textId="77777777" w:rsidR="000C47D5" w:rsidRDefault="000C47D5" w:rsidP="000C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47D5" w14:paraId="28FDBBBE" w14:textId="77777777" w:rsidTr="000810B8">
        <w:trPr>
          <w:trHeight w:val="80"/>
          <w:jc w:val="center"/>
        </w:trPr>
        <w:tc>
          <w:tcPr>
            <w:tcW w:w="3020" w:type="dxa"/>
            <w:vAlign w:val="center"/>
          </w:tcPr>
          <w:p w14:paraId="0CDDB791" w14:textId="77777777" w:rsidR="000C47D5" w:rsidRDefault="000C47D5" w:rsidP="000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30D7F8D0" w14:textId="77777777" w:rsidR="000C47D5" w:rsidRDefault="000C47D5" w:rsidP="000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687113CF" w14:textId="77777777" w:rsidR="000C47D5" w:rsidRDefault="000C47D5" w:rsidP="000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Váginé Varga Zsuzsa</w:t>
            </w:r>
          </w:p>
          <w:p w14:paraId="5511DAA4" w14:textId="77777777" w:rsidR="000C47D5" w:rsidRDefault="000C47D5" w:rsidP="000C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hivatalvezető, ellenjegyző</w:t>
            </w:r>
          </w:p>
        </w:tc>
      </w:tr>
    </w:tbl>
    <w:p w14:paraId="1DF78A7A" w14:textId="7255903E" w:rsidR="00325D29" w:rsidRPr="00363B4B" w:rsidRDefault="00325D29" w:rsidP="0008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7" w:name="_GoBack"/>
      <w:bookmarkEnd w:id="7"/>
    </w:p>
    <w:sectPr w:rsidR="00325D29" w:rsidRPr="00363B4B" w:rsidSect="00E00A90">
      <w:headerReference w:type="default" r:id="rId10"/>
      <w:footerReference w:type="even" r:id="rId11"/>
      <w:footerReference w:type="default" r:id="rId12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42591" w16cex:dateUtc="2020-05-11T17:27:00Z"/>
  <w16cex:commentExtensible w16cex:durableId="226426E8" w16cex:dateUtc="2020-05-11T17:32:00Z"/>
  <w16cex:commentExtensible w16cex:durableId="22642ACB" w16cex:dateUtc="2020-05-11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D79A8C" w16cid:durableId="225AA693"/>
  <w16cid:commentId w16cid:paraId="0B1AADF4" w16cid:durableId="22642591"/>
  <w16cid:commentId w16cid:paraId="6BB4C24A" w16cid:durableId="226426E8"/>
  <w16cid:commentId w16cid:paraId="17FCF6D4" w16cid:durableId="22642A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655EF" w14:textId="77777777" w:rsidR="00EB14E3" w:rsidRDefault="00EB14E3" w:rsidP="00FC6681">
      <w:pPr>
        <w:spacing w:after="0" w:line="240" w:lineRule="auto"/>
      </w:pPr>
      <w:r>
        <w:separator/>
      </w:r>
    </w:p>
  </w:endnote>
  <w:endnote w:type="continuationSeparator" w:id="0">
    <w:p w14:paraId="66693758" w14:textId="77777777" w:rsidR="00EB14E3" w:rsidRDefault="00EB14E3" w:rsidP="00FC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A7B1" w14:textId="77777777" w:rsidR="003C5B79" w:rsidRDefault="003C5B79" w:rsidP="007E064F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89F7F5" w14:textId="77777777" w:rsidR="003C5B79" w:rsidRDefault="003C5B79" w:rsidP="003C5B7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FC22" w14:textId="3897CE9F" w:rsidR="003C5B79" w:rsidRPr="003C5B79" w:rsidRDefault="003C5B79" w:rsidP="007E064F">
    <w:pPr>
      <w:pStyle w:val="llb"/>
      <w:framePr w:wrap="none" w:vAnchor="text" w:hAnchor="margin" w:xAlign="right" w:y="1"/>
      <w:rPr>
        <w:rStyle w:val="Oldalszm"/>
        <w:sz w:val="20"/>
        <w:szCs w:val="20"/>
      </w:rPr>
    </w:pPr>
    <w:r w:rsidRPr="003C5B79">
      <w:rPr>
        <w:rStyle w:val="Oldalszm"/>
        <w:sz w:val="20"/>
        <w:szCs w:val="20"/>
      </w:rPr>
      <w:fldChar w:fldCharType="begin"/>
    </w:r>
    <w:r w:rsidRPr="003C5B79">
      <w:rPr>
        <w:rStyle w:val="Oldalszm"/>
        <w:sz w:val="20"/>
        <w:szCs w:val="20"/>
      </w:rPr>
      <w:instrText xml:space="preserve">PAGE  </w:instrText>
    </w:r>
    <w:r w:rsidRPr="003C5B79">
      <w:rPr>
        <w:rStyle w:val="Oldalszm"/>
        <w:sz w:val="20"/>
        <w:szCs w:val="20"/>
      </w:rPr>
      <w:fldChar w:fldCharType="separate"/>
    </w:r>
    <w:r w:rsidR="000810B8">
      <w:rPr>
        <w:rStyle w:val="Oldalszm"/>
        <w:noProof/>
        <w:sz w:val="20"/>
        <w:szCs w:val="20"/>
      </w:rPr>
      <w:t>4</w:t>
    </w:r>
    <w:r w:rsidRPr="003C5B79">
      <w:rPr>
        <w:rStyle w:val="Oldalszm"/>
        <w:sz w:val="20"/>
        <w:szCs w:val="20"/>
      </w:rPr>
      <w:fldChar w:fldCharType="end"/>
    </w:r>
  </w:p>
  <w:p w14:paraId="49EF5F65" w14:textId="77777777" w:rsidR="003C5B79" w:rsidRDefault="003C5B79" w:rsidP="003C5B7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5721E" w14:textId="77777777" w:rsidR="00EB14E3" w:rsidRDefault="00EB14E3" w:rsidP="00FC6681">
      <w:pPr>
        <w:spacing w:after="0" w:line="240" w:lineRule="auto"/>
      </w:pPr>
      <w:r>
        <w:separator/>
      </w:r>
    </w:p>
  </w:footnote>
  <w:footnote w:type="continuationSeparator" w:id="0">
    <w:p w14:paraId="774FD72D" w14:textId="77777777" w:rsidR="00EB14E3" w:rsidRDefault="00EB14E3" w:rsidP="00FC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52C83" w14:textId="77777777" w:rsidR="00FC6681" w:rsidRDefault="00FC6681">
    <w:pPr>
      <w:pStyle w:val="lfej"/>
      <w:jc w:val="right"/>
    </w:pPr>
  </w:p>
  <w:p w14:paraId="03696E37" w14:textId="77777777" w:rsidR="00FC6681" w:rsidRDefault="00FC66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23D"/>
    <w:multiLevelType w:val="multilevel"/>
    <w:tmpl w:val="C4A2FD3C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" w15:restartNumberingAfterBreak="0">
    <w:nsid w:val="12F042E9"/>
    <w:multiLevelType w:val="hybridMultilevel"/>
    <w:tmpl w:val="0A78F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0CF"/>
    <w:multiLevelType w:val="hybridMultilevel"/>
    <w:tmpl w:val="60BC9F9A"/>
    <w:lvl w:ilvl="0" w:tplc="5BD464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5014"/>
    <w:multiLevelType w:val="hybridMultilevel"/>
    <w:tmpl w:val="BD10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2243"/>
    <w:multiLevelType w:val="hybridMultilevel"/>
    <w:tmpl w:val="F6DC1318"/>
    <w:lvl w:ilvl="0" w:tplc="5BD464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A61BB"/>
    <w:multiLevelType w:val="hybridMultilevel"/>
    <w:tmpl w:val="7BBA132C"/>
    <w:lvl w:ilvl="0" w:tplc="477E11E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3883"/>
    <w:multiLevelType w:val="multilevel"/>
    <w:tmpl w:val="0D92D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2B6C8C"/>
    <w:multiLevelType w:val="hybridMultilevel"/>
    <w:tmpl w:val="2F6236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FFC"/>
    <w:multiLevelType w:val="hybridMultilevel"/>
    <w:tmpl w:val="42CE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7472D"/>
    <w:multiLevelType w:val="multilevel"/>
    <w:tmpl w:val="29061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42E6A3C"/>
    <w:multiLevelType w:val="hybridMultilevel"/>
    <w:tmpl w:val="4D4CBCBC"/>
    <w:lvl w:ilvl="0" w:tplc="1DFEF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AB67B81"/>
    <w:multiLevelType w:val="multilevel"/>
    <w:tmpl w:val="9CD06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151030"/>
    <w:multiLevelType w:val="multilevel"/>
    <w:tmpl w:val="492697E0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577434"/>
    <w:multiLevelType w:val="hybridMultilevel"/>
    <w:tmpl w:val="67D25480"/>
    <w:lvl w:ilvl="0" w:tplc="301C081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137695"/>
    <w:multiLevelType w:val="multilevel"/>
    <w:tmpl w:val="F6D03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7B1AD4"/>
    <w:multiLevelType w:val="hybridMultilevel"/>
    <w:tmpl w:val="F7DA19BE"/>
    <w:lvl w:ilvl="0" w:tplc="092C4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0D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2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CE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0B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C1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0C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89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00257C"/>
    <w:multiLevelType w:val="hybridMultilevel"/>
    <w:tmpl w:val="5CE8A202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8B002B4"/>
    <w:multiLevelType w:val="hybridMultilevel"/>
    <w:tmpl w:val="A70884C0"/>
    <w:lvl w:ilvl="0" w:tplc="2B9C4398">
      <w:start w:val="1"/>
      <w:numFmt w:val="decimal"/>
      <w:lvlText w:val="11.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E1C2A"/>
    <w:multiLevelType w:val="hybridMultilevel"/>
    <w:tmpl w:val="56940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03E16"/>
    <w:multiLevelType w:val="hybridMultilevel"/>
    <w:tmpl w:val="4698AB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18A2"/>
    <w:multiLevelType w:val="multilevel"/>
    <w:tmpl w:val="9CD067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215B7A"/>
    <w:multiLevelType w:val="hybridMultilevel"/>
    <w:tmpl w:val="B6E032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754E5"/>
    <w:multiLevelType w:val="hybridMultilevel"/>
    <w:tmpl w:val="1954F510"/>
    <w:lvl w:ilvl="0" w:tplc="5BD4643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8"/>
  </w:num>
  <w:num w:numId="5">
    <w:abstractNumId w:val="4"/>
  </w:num>
  <w:num w:numId="6">
    <w:abstractNumId w:val="22"/>
  </w:num>
  <w:num w:numId="7">
    <w:abstractNumId w:val="2"/>
  </w:num>
  <w:num w:numId="8">
    <w:abstractNumId w:val="19"/>
  </w:num>
  <w:num w:numId="9">
    <w:abstractNumId w:val="14"/>
  </w:num>
  <w:num w:numId="10">
    <w:abstractNumId w:val="7"/>
  </w:num>
  <w:num w:numId="11">
    <w:abstractNumId w:val="3"/>
  </w:num>
  <w:num w:numId="12">
    <w:abstractNumId w:val="18"/>
  </w:num>
  <w:num w:numId="13">
    <w:abstractNumId w:val="9"/>
  </w:num>
  <w:num w:numId="14">
    <w:abstractNumId w:val="6"/>
  </w:num>
  <w:num w:numId="15">
    <w:abstractNumId w:val="10"/>
  </w:num>
  <w:num w:numId="16">
    <w:abstractNumId w:val="11"/>
  </w:num>
  <w:num w:numId="17">
    <w:abstractNumId w:val="20"/>
  </w:num>
  <w:num w:numId="18">
    <w:abstractNumId w:val="5"/>
  </w:num>
  <w:num w:numId="19">
    <w:abstractNumId w:val="17"/>
  </w:num>
  <w:num w:numId="20">
    <w:abstractNumId w:val="13"/>
  </w:num>
  <w:num w:numId="21">
    <w:abstractNumId w:val="15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DD"/>
    <w:rsid w:val="00004D31"/>
    <w:rsid w:val="00007B7B"/>
    <w:rsid w:val="00022371"/>
    <w:rsid w:val="00034FDA"/>
    <w:rsid w:val="00053969"/>
    <w:rsid w:val="00065F6A"/>
    <w:rsid w:val="00073EBB"/>
    <w:rsid w:val="00077772"/>
    <w:rsid w:val="000810B8"/>
    <w:rsid w:val="00083DA5"/>
    <w:rsid w:val="000915F9"/>
    <w:rsid w:val="00095127"/>
    <w:rsid w:val="000C47D5"/>
    <w:rsid w:val="000E1AF2"/>
    <w:rsid w:val="000E324F"/>
    <w:rsid w:val="000E34B8"/>
    <w:rsid w:val="000E4184"/>
    <w:rsid w:val="000E5629"/>
    <w:rsid w:val="001217CC"/>
    <w:rsid w:val="001310F7"/>
    <w:rsid w:val="001315AF"/>
    <w:rsid w:val="001318CB"/>
    <w:rsid w:val="00134CFC"/>
    <w:rsid w:val="00140B55"/>
    <w:rsid w:val="001546FE"/>
    <w:rsid w:val="00156AA5"/>
    <w:rsid w:val="0015703C"/>
    <w:rsid w:val="0016442E"/>
    <w:rsid w:val="001771F8"/>
    <w:rsid w:val="001A28CD"/>
    <w:rsid w:val="001B60EF"/>
    <w:rsid w:val="001E22E0"/>
    <w:rsid w:val="001E27B6"/>
    <w:rsid w:val="001F1B10"/>
    <w:rsid w:val="001F2E86"/>
    <w:rsid w:val="001F76CA"/>
    <w:rsid w:val="00275916"/>
    <w:rsid w:val="00284A94"/>
    <w:rsid w:val="002B2479"/>
    <w:rsid w:val="002B25FA"/>
    <w:rsid w:val="002B43E3"/>
    <w:rsid w:val="002B47B2"/>
    <w:rsid w:val="002B7F49"/>
    <w:rsid w:val="002C213A"/>
    <w:rsid w:val="002C2183"/>
    <w:rsid w:val="002D1DF4"/>
    <w:rsid w:val="002E1C49"/>
    <w:rsid w:val="002F554F"/>
    <w:rsid w:val="0030352C"/>
    <w:rsid w:val="00317327"/>
    <w:rsid w:val="00322CC4"/>
    <w:rsid w:val="00325D29"/>
    <w:rsid w:val="00340ABD"/>
    <w:rsid w:val="003433C7"/>
    <w:rsid w:val="00347805"/>
    <w:rsid w:val="00363B4B"/>
    <w:rsid w:val="00371339"/>
    <w:rsid w:val="00373C01"/>
    <w:rsid w:val="0038092C"/>
    <w:rsid w:val="00387D2A"/>
    <w:rsid w:val="003901F8"/>
    <w:rsid w:val="003915BC"/>
    <w:rsid w:val="00393401"/>
    <w:rsid w:val="003A603D"/>
    <w:rsid w:val="003B15AA"/>
    <w:rsid w:val="003B51C2"/>
    <w:rsid w:val="003B67D3"/>
    <w:rsid w:val="003B6ED2"/>
    <w:rsid w:val="003C2A08"/>
    <w:rsid w:val="003C2BDA"/>
    <w:rsid w:val="003C5B79"/>
    <w:rsid w:val="003D47B0"/>
    <w:rsid w:val="003F0FF1"/>
    <w:rsid w:val="00413871"/>
    <w:rsid w:val="00417DCB"/>
    <w:rsid w:val="004241E4"/>
    <w:rsid w:val="00425449"/>
    <w:rsid w:val="0043249F"/>
    <w:rsid w:val="00437481"/>
    <w:rsid w:val="004429D6"/>
    <w:rsid w:val="004446E4"/>
    <w:rsid w:val="00445776"/>
    <w:rsid w:val="00455E01"/>
    <w:rsid w:val="00456FD0"/>
    <w:rsid w:val="00467F3A"/>
    <w:rsid w:val="00474DEA"/>
    <w:rsid w:val="00483C44"/>
    <w:rsid w:val="004A5FD3"/>
    <w:rsid w:val="004B45AD"/>
    <w:rsid w:val="004B560D"/>
    <w:rsid w:val="004C47DF"/>
    <w:rsid w:val="004C5CF0"/>
    <w:rsid w:val="004C6DF2"/>
    <w:rsid w:val="005106B7"/>
    <w:rsid w:val="00515194"/>
    <w:rsid w:val="00542C00"/>
    <w:rsid w:val="00576C87"/>
    <w:rsid w:val="005845A4"/>
    <w:rsid w:val="00585355"/>
    <w:rsid w:val="00586259"/>
    <w:rsid w:val="005923A3"/>
    <w:rsid w:val="00593193"/>
    <w:rsid w:val="00597DE6"/>
    <w:rsid w:val="005A40E9"/>
    <w:rsid w:val="005B3D2F"/>
    <w:rsid w:val="005B70F2"/>
    <w:rsid w:val="005C0C02"/>
    <w:rsid w:val="005C725F"/>
    <w:rsid w:val="005E65D2"/>
    <w:rsid w:val="00605E41"/>
    <w:rsid w:val="00616A59"/>
    <w:rsid w:val="00626626"/>
    <w:rsid w:val="00644596"/>
    <w:rsid w:val="00653C9E"/>
    <w:rsid w:val="00654FA9"/>
    <w:rsid w:val="00670B7B"/>
    <w:rsid w:val="00680506"/>
    <w:rsid w:val="00682278"/>
    <w:rsid w:val="0068263C"/>
    <w:rsid w:val="00685AF3"/>
    <w:rsid w:val="00685B12"/>
    <w:rsid w:val="00690968"/>
    <w:rsid w:val="00692537"/>
    <w:rsid w:val="00692966"/>
    <w:rsid w:val="006945A9"/>
    <w:rsid w:val="006B5561"/>
    <w:rsid w:val="006C5F5C"/>
    <w:rsid w:val="006C63AF"/>
    <w:rsid w:val="006F17D4"/>
    <w:rsid w:val="006F5AC2"/>
    <w:rsid w:val="006F5EED"/>
    <w:rsid w:val="0070105F"/>
    <w:rsid w:val="0070251C"/>
    <w:rsid w:val="007115D3"/>
    <w:rsid w:val="00725144"/>
    <w:rsid w:val="0074103D"/>
    <w:rsid w:val="00743FDD"/>
    <w:rsid w:val="00755FC5"/>
    <w:rsid w:val="007661B5"/>
    <w:rsid w:val="00771F8D"/>
    <w:rsid w:val="00773E53"/>
    <w:rsid w:val="00776494"/>
    <w:rsid w:val="00793260"/>
    <w:rsid w:val="007A12E0"/>
    <w:rsid w:val="007A2159"/>
    <w:rsid w:val="007C487C"/>
    <w:rsid w:val="007D1BA3"/>
    <w:rsid w:val="007E3D62"/>
    <w:rsid w:val="007F651F"/>
    <w:rsid w:val="008110E3"/>
    <w:rsid w:val="0082616B"/>
    <w:rsid w:val="00830926"/>
    <w:rsid w:val="00834EED"/>
    <w:rsid w:val="008619FA"/>
    <w:rsid w:val="00870930"/>
    <w:rsid w:val="00875BE1"/>
    <w:rsid w:val="00875D17"/>
    <w:rsid w:val="00891714"/>
    <w:rsid w:val="008E540E"/>
    <w:rsid w:val="008F656A"/>
    <w:rsid w:val="00901FD9"/>
    <w:rsid w:val="009065C1"/>
    <w:rsid w:val="00907C01"/>
    <w:rsid w:val="00931212"/>
    <w:rsid w:val="00933F95"/>
    <w:rsid w:val="009341E3"/>
    <w:rsid w:val="00950BFE"/>
    <w:rsid w:val="00956158"/>
    <w:rsid w:val="009628BE"/>
    <w:rsid w:val="00966F6F"/>
    <w:rsid w:val="00991C91"/>
    <w:rsid w:val="009A3FDD"/>
    <w:rsid w:val="009B135B"/>
    <w:rsid w:val="009B7BA5"/>
    <w:rsid w:val="009C109F"/>
    <w:rsid w:val="009C5BB1"/>
    <w:rsid w:val="009C7489"/>
    <w:rsid w:val="009D02E7"/>
    <w:rsid w:val="009D2E5E"/>
    <w:rsid w:val="009F008F"/>
    <w:rsid w:val="009F63A2"/>
    <w:rsid w:val="00A06A6C"/>
    <w:rsid w:val="00A07C8F"/>
    <w:rsid w:val="00A156D3"/>
    <w:rsid w:val="00A16CA2"/>
    <w:rsid w:val="00A2364D"/>
    <w:rsid w:val="00A26DD3"/>
    <w:rsid w:val="00A33A56"/>
    <w:rsid w:val="00A402FF"/>
    <w:rsid w:val="00A415BB"/>
    <w:rsid w:val="00A57AF9"/>
    <w:rsid w:val="00A67571"/>
    <w:rsid w:val="00A87966"/>
    <w:rsid w:val="00A924EF"/>
    <w:rsid w:val="00A96470"/>
    <w:rsid w:val="00A9776C"/>
    <w:rsid w:val="00AA5C78"/>
    <w:rsid w:val="00AE0498"/>
    <w:rsid w:val="00B00888"/>
    <w:rsid w:val="00B01301"/>
    <w:rsid w:val="00B171CA"/>
    <w:rsid w:val="00B31F4E"/>
    <w:rsid w:val="00B347C0"/>
    <w:rsid w:val="00B41D76"/>
    <w:rsid w:val="00B57B4B"/>
    <w:rsid w:val="00B744D3"/>
    <w:rsid w:val="00B82AE7"/>
    <w:rsid w:val="00B90F42"/>
    <w:rsid w:val="00B96310"/>
    <w:rsid w:val="00B96521"/>
    <w:rsid w:val="00BA4428"/>
    <w:rsid w:val="00BB7F29"/>
    <w:rsid w:val="00BD782C"/>
    <w:rsid w:val="00BE6BE6"/>
    <w:rsid w:val="00C01D61"/>
    <w:rsid w:val="00C20216"/>
    <w:rsid w:val="00C2511C"/>
    <w:rsid w:val="00C3684B"/>
    <w:rsid w:val="00C77A80"/>
    <w:rsid w:val="00C879F3"/>
    <w:rsid w:val="00CB2BA3"/>
    <w:rsid w:val="00CC4B7F"/>
    <w:rsid w:val="00CE07D0"/>
    <w:rsid w:val="00D00F87"/>
    <w:rsid w:val="00D16D6D"/>
    <w:rsid w:val="00D27597"/>
    <w:rsid w:val="00D34281"/>
    <w:rsid w:val="00D42D3E"/>
    <w:rsid w:val="00D458F3"/>
    <w:rsid w:val="00D4593F"/>
    <w:rsid w:val="00D53009"/>
    <w:rsid w:val="00D6769F"/>
    <w:rsid w:val="00D801A5"/>
    <w:rsid w:val="00D91942"/>
    <w:rsid w:val="00D92029"/>
    <w:rsid w:val="00D979F0"/>
    <w:rsid w:val="00DA0CA2"/>
    <w:rsid w:val="00DC387C"/>
    <w:rsid w:val="00DD7FB6"/>
    <w:rsid w:val="00DE273B"/>
    <w:rsid w:val="00E00A90"/>
    <w:rsid w:val="00E17C58"/>
    <w:rsid w:val="00E2104F"/>
    <w:rsid w:val="00E46322"/>
    <w:rsid w:val="00E50065"/>
    <w:rsid w:val="00E5738B"/>
    <w:rsid w:val="00E60C8A"/>
    <w:rsid w:val="00E826FB"/>
    <w:rsid w:val="00E944F5"/>
    <w:rsid w:val="00E96AEF"/>
    <w:rsid w:val="00EB14E3"/>
    <w:rsid w:val="00EB23CD"/>
    <w:rsid w:val="00EB2A01"/>
    <w:rsid w:val="00EB3DCB"/>
    <w:rsid w:val="00ED4875"/>
    <w:rsid w:val="00ED6FBB"/>
    <w:rsid w:val="00EF3A37"/>
    <w:rsid w:val="00F366EC"/>
    <w:rsid w:val="00F426EE"/>
    <w:rsid w:val="00F4542D"/>
    <w:rsid w:val="00F60EA2"/>
    <w:rsid w:val="00F77F6E"/>
    <w:rsid w:val="00F8453F"/>
    <w:rsid w:val="00F84CE0"/>
    <w:rsid w:val="00F9063C"/>
    <w:rsid w:val="00FB1BF8"/>
    <w:rsid w:val="00FC6681"/>
    <w:rsid w:val="00FC7FF8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06CA"/>
  <w15:chartTrackingRefBased/>
  <w15:docId w15:val="{B4D208A2-A465-45D8-AA95-94A749A3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FD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681"/>
  </w:style>
  <w:style w:type="paragraph" w:styleId="llb">
    <w:name w:val="footer"/>
    <w:basedOn w:val="Norml"/>
    <w:link w:val="llbChar"/>
    <w:uiPriority w:val="99"/>
    <w:unhideWhenUsed/>
    <w:rsid w:val="00FC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681"/>
  </w:style>
  <w:style w:type="character" w:styleId="Kiemels2">
    <w:name w:val="Strong"/>
    <w:basedOn w:val="Bekezdsalapbettpusa"/>
    <w:uiPriority w:val="22"/>
    <w:qFormat/>
    <w:rsid w:val="008110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08F"/>
    <w:rPr>
      <w:rFonts w:ascii="Segoe UI" w:hAnsi="Segoe UI" w:cs="Segoe UI"/>
      <w:sz w:val="18"/>
      <w:szCs w:val="18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C5B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C5B79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3C5B79"/>
    <w:pPr>
      <w:spacing w:after="0" w:line="240" w:lineRule="auto"/>
    </w:pPr>
  </w:style>
  <w:style w:type="paragraph" w:customStyle="1" w:styleId="Body1">
    <w:name w:val="Body 1"/>
    <w:basedOn w:val="Norml"/>
    <w:rsid w:val="003C5B79"/>
    <w:pPr>
      <w:spacing w:after="140" w:line="290" w:lineRule="auto"/>
      <w:ind w:left="680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customStyle="1" w:styleId="Schedule1">
    <w:name w:val="Schedule 1"/>
    <w:basedOn w:val="Norml"/>
    <w:rsid w:val="003C5B79"/>
    <w:pPr>
      <w:numPr>
        <w:numId w:val="2"/>
      </w:numPr>
      <w:spacing w:before="280" w:after="140" w:line="290" w:lineRule="auto"/>
      <w:jc w:val="both"/>
    </w:pPr>
    <w:rPr>
      <w:rFonts w:ascii="M_Times New Roman" w:eastAsia="Batang" w:hAnsi="M_Times New Roman" w:cs="Times New Roman"/>
      <w:b/>
      <w:kern w:val="20"/>
      <w:szCs w:val="20"/>
    </w:rPr>
  </w:style>
  <w:style w:type="paragraph" w:customStyle="1" w:styleId="Schedule2">
    <w:name w:val="Schedule 2"/>
    <w:basedOn w:val="Norml"/>
    <w:rsid w:val="003C5B79"/>
    <w:pPr>
      <w:numPr>
        <w:ilvl w:val="1"/>
        <w:numId w:val="2"/>
      </w:numPr>
      <w:spacing w:after="14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customStyle="1" w:styleId="Schedule3">
    <w:name w:val="Schedule 3"/>
    <w:basedOn w:val="Norml"/>
    <w:rsid w:val="003C5B79"/>
    <w:pPr>
      <w:numPr>
        <w:ilvl w:val="2"/>
        <w:numId w:val="2"/>
      </w:numPr>
      <w:spacing w:after="14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customStyle="1" w:styleId="Schedule4">
    <w:name w:val="Schedule 4"/>
    <w:basedOn w:val="Norml"/>
    <w:rsid w:val="003C5B79"/>
    <w:pPr>
      <w:numPr>
        <w:ilvl w:val="3"/>
        <w:numId w:val="2"/>
      </w:numPr>
      <w:spacing w:after="14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customStyle="1" w:styleId="Schedule5">
    <w:name w:val="Schedule 5"/>
    <w:basedOn w:val="Norml"/>
    <w:rsid w:val="003C5B79"/>
    <w:pPr>
      <w:numPr>
        <w:ilvl w:val="4"/>
        <w:numId w:val="2"/>
      </w:numPr>
      <w:spacing w:after="14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customStyle="1" w:styleId="Schedule6">
    <w:name w:val="Schedule 6"/>
    <w:basedOn w:val="Norml"/>
    <w:rsid w:val="003C5B79"/>
    <w:pPr>
      <w:numPr>
        <w:ilvl w:val="5"/>
        <w:numId w:val="2"/>
      </w:numPr>
      <w:spacing w:after="14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styleId="NormlWeb">
    <w:name w:val="Normal (Web)"/>
    <w:basedOn w:val="Norml"/>
    <w:uiPriority w:val="99"/>
    <w:unhideWhenUsed/>
    <w:rsid w:val="003C5B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Bekezdsalapbettpusa"/>
    <w:rsid w:val="003C5B79"/>
  </w:style>
  <w:style w:type="paragraph" w:customStyle="1" w:styleId="CellBody">
    <w:name w:val="CellBody"/>
    <w:basedOn w:val="Norml"/>
    <w:rsid w:val="003C5B79"/>
    <w:pPr>
      <w:spacing w:before="60" w:after="60" w:line="290" w:lineRule="auto"/>
      <w:jc w:val="both"/>
    </w:pPr>
    <w:rPr>
      <w:rFonts w:ascii="M_Times New Roman" w:eastAsia="Batang" w:hAnsi="M_Times New Roman" w:cs="Times New Roman"/>
      <w:kern w:val="20"/>
      <w:szCs w:val="20"/>
    </w:rPr>
  </w:style>
  <w:style w:type="paragraph" w:styleId="Listaszerbekezds">
    <w:name w:val="List Paragraph"/>
    <w:basedOn w:val="Norml"/>
    <w:uiPriority w:val="34"/>
    <w:qFormat/>
    <w:rsid w:val="003C5B79"/>
    <w:pPr>
      <w:ind w:left="720"/>
      <w:contextualSpacing/>
    </w:pPr>
  </w:style>
  <w:style w:type="character" w:styleId="Oldalszm">
    <w:name w:val="page number"/>
    <w:basedOn w:val="Bekezdsalapbettpusa"/>
    <w:uiPriority w:val="99"/>
    <w:semiHidden/>
    <w:unhideWhenUsed/>
    <w:rsid w:val="003C5B79"/>
  </w:style>
  <w:style w:type="character" w:styleId="Jegyzethivatkozs">
    <w:name w:val="annotation reference"/>
    <w:basedOn w:val="Bekezdsalapbettpusa"/>
    <w:uiPriority w:val="99"/>
    <w:semiHidden/>
    <w:unhideWhenUsed/>
    <w:rsid w:val="00D16D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16D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16D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D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D6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00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nkaugy@sz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3149453-F9AA-4478-8ED3-CD276A76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1385</Words>
  <Characters>9563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Bakos. Barbara</dc:creator>
  <cp:keywords/>
  <dc:description/>
  <cp:lastModifiedBy>Váginé Varga Zsuzsa</cp:lastModifiedBy>
  <cp:revision>10</cp:revision>
  <cp:lastPrinted>2020-06-04T11:50:00Z</cp:lastPrinted>
  <dcterms:created xsi:type="dcterms:W3CDTF">2020-06-03T09:10:00Z</dcterms:created>
  <dcterms:modified xsi:type="dcterms:W3CDTF">2020-06-04T11:55:00Z</dcterms:modified>
</cp:coreProperties>
</file>